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D4" w:rsidRDefault="006B4BD4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B4BD4" w:rsidRDefault="006B4BD4">
      <w:pPr>
        <w:pStyle w:val="ConsPlusNormal"/>
        <w:jc w:val="both"/>
        <w:outlineLvl w:val="0"/>
      </w:pPr>
    </w:p>
    <w:p w:rsidR="006B4BD4" w:rsidRDefault="006B4BD4">
      <w:pPr>
        <w:pStyle w:val="ConsPlusNormal"/>
        <w:outlineLvl w:val="0"/>
      </w:pPr>
      <w:r>
        <w:t>Зарегистрировано в Минюсте России 3 апреля 2018 г. N 50602</w:t>
      </w:r>
    </w:p>
    <w:p w:rsidR="006B4BD4" w:rsidRDefault="006B4BD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6B4BD4" w:rsidRDefault="006B4BD4">
      <w:pPr>
        <w:pStyle w:val="ConsPlusTitle"/>
        <w:jc w:val="both"/>
      </w:pPr>
    </w:p>
    <w:p w:rsidR="006B4BD4" w:rsidRDefault="006B4BD4">
      <w:pPr>
        <w:pStyle w:val="ConsPlusTitle"/>
        <w:jc w:val="center"/>
      </w:pPr>
      <w:r>
        <w:t>ПРИКАЗ</w:t>
      </w:r>
    </w:p>
    <w:p w:rsidR="006B4BD4" w:rsidRDefault="006B4BD4">
      <w:pPr>
        <w:pStyle w:val="ConsPlusTitle"/>
        <w:jc w:val="center"/>
      </w:pPr>
      <w:r>
        <w:t>от 13 февраля 2018 г. N 85н</w:t>
      </w:r>
    </w:p>
    <w:p w:rsidR="006B4BD4" w:rsidRDefault="006B4BD4">
      <w:pPr>
        <w:pStyle w:val="ConsPlusTitle"/>
        <w:jc w:val="both"/>
      </w:pPr>
    </w:p>
    <w:p w:rsidR="006B4BD4" w:rsidRDefault="006B4BD4">
      <w:pPr>
        <w:pStyle w:val="ConsPlusTitle"/>
        <w:jc w:val="center"/>
      </w:pPr>
      <w:r>
        <w:t>ОБ УТВЕРЖДЕНИИ СРОКОВ</w:t>
      </w:r>
    </w:p>
    <w:p w:rsidR="006B4BD4" w:rsidRDefault="006B4BD4">
      <w:pPr>
        <w:pStyle w:val="ConsPlusTitle"/>
        <w:jc w:val="center"/>
      </w:pPr>
      <w:r>
        <w:t>ПОЛЬЗОВАНИЯ ТЕХНИЧЕСКИМИ СРЕДСТВАМИ РЕАБИЛИТАЦИИ, ПРОТЕЗАМИ</w:t>
      </w:r>
    </w:p>
    <w:p w:rsidR="006B4BD4" w:rsidRDefault="006B4BD4">
      <w:pPr>
        <w:pStyle w:val="ConsPlusTitle"/>
        <w:jc w:val="center"/>
      </w:pPr>
      <w:r>
        <w:t>И ПРОТЕЗНО-ОРТОПЕДИЧЕСКИМИ ИЗДЕЛИЯМИ ДО ИХ ЗАМЕНЫ</w:t>
      </w: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9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г. N 240 (Собрание законодательства Российской Федерации, 2008, N 15, ст. 1550; 2011, N 16, ст. 2294; </w:t>
      </w:r>
      <w:proofErr w:type="gramStart"/>
      <w:r>
        <w:t>2012, N 17, ст. 1992; N 37, ст. 5002; 2013, N 13, ст. 1559; N 22, ст. 2809; N 40, ст. 5076; 2014, N 44, ст. 6070; 2016, N 12, ст. 1656; 2017, N 49, ст. 7451; 2018, N 6, ст. 899), приказываю: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6" w:history="1">
        <w:r>
          <w:rPr>
            <w:color w:val="0000FF"/>
          </w:rPr>
          <w:t>Сроки</w:t>
        </w:r>
      </w:hyperlink>
      <w:r>
        <w:t xml:space="preserve"> пользования техническими средствами реабилитации, протезами и протезно-ортопедическими изделиями до их замены.</w:t>
      </w:r>
    </w:p>
    <w:p w:rsidR="006B4BD4" w:rsidRDefault="006B4BD4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6B4BD4" w:rsidRDefault="006B4BD4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24 мая 2013 г. N 215н "Об утверждении Сроков пользования техническими средствами реабилитации, протезами и протезно-ортопедическими изделиями до их замены" (зарегистрирован Министерством юстиции Российской Федерации 26 августа 2013 г., регистрационный N 29772);</w:t>
      </w:r>
    </w:p>
    <w:p w:rsidR="006B4BD4" w:rsidRDefault="006B4BD4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13 сентября 2013 г. N 463н "О внесении изменений в Сроки пользования техническими средствами 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8 октября 2013 г., регистрационный N 30117);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hyperlink r:id="rId9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29 декабря 2014 г. N 1199н "О внесении изменений в Сроки пользования техническими средствами 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9 февраля 2015 г., регистрационный N 35939);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hyperlink r:id="rId10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22 июля 2015 г. N 490н "О внесении изменения в Сроки пользования техническими средствами 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11 августа 2015 г., регистрационный N 38473);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proofErr w:type="gramStart"/>
      <w:r>
        <w:t xml:space="preserve">пункт 2 приложения к </w:t>
      </w:r>
      <w:hyperlink r:id="rId11" w:history="1">
        <w:r>
          <w:rPr>
            <w:color w:val="0000FF"/>
          </w:rPr>
          <w:t>приказу</w:t>
        </w:r>
      </w:hyperlink>
      <w:r>
        <w:t xml:space="preserve"> Министерства труда и социальной защиты Российской </w:t>
      </w:r>
      <w:r>
        <w:lastRenderedPageBreak/>
        <w:t>Федерации от 18 июля 2016 г. N 374н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10 августа 2016 г., регистрационный N 43202);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proofErr w:type="gramStart"/>
      <w:r>
        <w:t xml:space="preserve">пункт 2 приложения к </w:t>
      </w:r>
      <w:hyperlink r:id="rId12" w:history="1">
        <w:r>
          <w:rPr>
            <w:color w:val="0000FF"/>
          </w:rPr>
          <w:t>приказу</w:t>
        </w:r>
      </w:hyperlink>
      <w:r>
        <w:t xml:space="preserve"> Министерства труда и социальной защиты Российской Федерации от 14 декабря 2017 г. N 845н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28 декабря 2017 г., регистрационный N 49523).</w:t>
      </w:r>
      <w:proofErr w:type="gramEnd"/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right"/>
      </w:pPr>
      <w:r>
        <w:t>Министр</w:t>
      </w:r>
    </w:p>
    <w:p w:rsidR="006B4BD4" w:rsidRDefault="006B4BD4">
      <w:pPr>
        <w:pStyle w:val="ConsPlusNormal"/>
        <w:jc w:val="right"/>
      </w:pPr>
      <w:r>
        <w:t>М.А.ТОПИЛИН</w:t>
      </w: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right"/>
        <w:outlineLvl w:val="0"/>
      </w:pPr>
      <w:r>
        <w:t>Утверждены</w:t>
      </w:r>
    </w:p>
    <w:p w:rsidR="006B4BD4" w:rsidRDefault="006B4BD4">
      <w:pPr>
        <w:pStyle w:val="ConsPlusNormal"/>
        <w:jc w:val="right"/>
      </w:pPr>
      <w:r>
        <w:t>приказом Министерства труда</w:t>
      </w:r>
    </w:p>
    <w:p w:rsidR="006B4BD4" w:rsidRDefault="006B4BD4">
      <w:pPr>
        <w:pStyle w:val="ConsPlusNormal"/>
        <w:jc w:val="right"/>
      </w:pPr>
      <w:r>
        <w:t>и социальной защиты</w:t>
      </w:r>
    </w:p>
    <w:p w:rsidR="006B4BD4" w:rsidRDefault="006B4BD4">
      <w:pPr>
        <w:pStyle w:val="ConsPlusNormal"/>
        <w:jc w:val="right"/>
      </w:pPr>
      <w:r>
        <w:t>Российской Федерации</w:t>
      </w:r>
    </w:p>
    <w:p w:rsidR="006B4BD4" w:rsidRDefault="006B4BD4">
      <w:pPr>
        <w:pStyle w:val="ConsPlusNormal"/>
        <w:jc w:val="right"/>
      </w:pPr>
      <w:r>
        <w:t>от 13 февраля 2018 г. N 85н</w:t>
      </w: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Title"/>
        <w:jc w:val="center"/>
      </w:pPr>
      <w:bookmarkStart w:id="0" w:name="P36"/>
      <w:bookmarkEnd w:id="0"/>
      <w:r>
        <w:t>СРОКИ</w:t>
      </w:r>
    </w:p>
    <w:p w:rsidR="006B4BD4" w:rsidRDefault="006B4BD4">
      <w:pPr>
        <w:pStyle w:val="ConsPlusTitle"/>
        <w:jc w:val="center"/>
      </w:pPr>
      <w:r>
        <w:t>ПОЛЬЗОВАНИЯ ТЕХНИЧЕСКИМИ СРЕДСТВАМИ РЕАБИЛИТАЦИИ, ПРОТЕЗАМИ</w:t>
      </w:r>
    </w:p>
    <w:p w:rsidR="006B4BD4" w:rsidRDefault="006B4BD4">
      <w:pPr>
        <w:pStyle w:val="ConsPlusTitle"/>
        <w:jc w:val="center"/>
      </w:pPr>
      <w:r>
        <w:t>И ПРОТЕЗНО-ОРТОПЕДИЧЕСКИМИ ИЗДЕЛИЯМИ ДО ИХ ЗАМЕНЫ</w:t>
      </w:r>
    </w:p>
    <w:p w:rsidR="006B4BD4" w:rsidRDefault="006B4BD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701"/>
        <w:gridCol w:w="3912"/>
        <w:gridCol w:w="1587"/>
      </w:tblGrid>
      <w:tr w:rsidR="006B4BD4">
        <w:tc>
          <w:tcPr>
            <w:tcW w:w="1871" w:type="dxa"/>
          </w:tcPr>
          <w:p w:rsidR="006B4BD4" w:rsidRDefault="006B4BD4">
            <w:pPr>
              <w:pStyle w:val="ConsPlusNormal"/>
              <w:jc w:val="center"/>
            </w:pPr>
            <w:r>
              <w:t xml:space="preserve">Пункт </w:t>
            </w:r>
            <w:hyperlink r:id="rId13" w:history="1">
              <w:r>
                <w:rPr>
                  <w:color w:val="0000FF"/>
                </w:rPr>
                <w:t>раздела</w:t>
              </w:r>
            </w:hyperlink>
            <w:r>
              <w:t xml:space="preserve"> "Технические средства реабилитации" федерального перечня реабилитационных мероприятий, технических средств реабилитации и услуг, предоставляемых инвалиду </w:t>
            </w:r>
            <w:hyperlink w:anchor="P90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6B4BD4" w:rsidRDefault="006B4BD4">
            <w:pPr>
              <w:pStyle w:val="ConsPlusNormal"/>
              <w:jc w:val="center"/>
            </w:pPr>
            <w:r>
              <w:t>Номер вида технического средства реабилитации (изделия) и его наименования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  <w:jc w:val="center"/>
            </w:pPr>
            <w:r>
              <w:t>Вид и наименование технического средства реабилитации (изделия)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  <w:jc w:val="center"/>
            </w:pPr>
            <w:r>
              <w:t>Сроки пользования</w:t>
            </w:r>
          </w:p>
        </w:tc>
      </w:tr>
      <w:tr w:rsidR="006B4BD4">
        <w:tc>
          <w:tcPr>
            <w:tcW w:w="1871" w:type="dxa"/>
          </w:tcPr>
          <w:p w:rsidR="006B4BD4" w:rsidRDefault="006B4BD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  <w:jc w:val="center"/>
            </w:pPr>
            <w:r>
              <w:t>4</w:t>
            </w:r>
          </w:p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t>6. Трости опорные и тактильные, костыли, опоры, поручни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Трость опорная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6-01-19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6-01-20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6-01-21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6-01-22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6-01-23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6-01-24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6-02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Трость тактильная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6-02-01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тактильная цельная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6-02-02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тактильная складная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6-03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Трость белая опорная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6-03-01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6-03-02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6-03-03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6-03-04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Костыли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с опорой под локоть с устройством противоскольжения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с опорой под локоть без устройства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с опорой на предплечье с устройством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с опорой на предплечье без устройства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подмышечные с устройством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6-04-06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Костыли подмышечные без устройства противоскольжения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6-05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Опора в кровать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6-05-01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в кровать веревочная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6-05-02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в кровать металлическая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6-06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Опора для ползания для детей-инвалидов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6-06-01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для ползания для детей-инвалидов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6-07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Опора для сидения для детей-инвалидов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6-07-01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для сидения для детей-инвалидов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6-08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Опора для лежания для детей-инвалидов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6-08-01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для лежания для детей-инвалидов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6-09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Опора для стояния для детей-инвалидов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6-09-01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Опора для стояния для детей-инвалидов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Ходунки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 шагающие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 на колесах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 с опорой на предплечье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 с подмышечной опорой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Ходунки-</w:t>
            </w:r>
            <w:proofErr w:type="spellStart"/>
            <w:r>
              <w:t>роллаторы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6-10-07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Ходунки, изготавливаемые по индивидуальному заказу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Поручни (перила) для </w:t>
            </w:r>
            <w:proofErr w:type="spellStart"/>
            <w:r>
              <w:t>самоподнимания</w:t>
            </w:r>
            <w:proofErr w:type="spellEnd"/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Поручни (перила) для </w:t>
            </w:r>
            <w:proofErr w:type="spellStart"/>
            <w:r>
              <w:t>самоподнимания</w:t>
            </w:r>
            <w:proofErr w:type="spellEnd"/>
            <w:r>
              <w:t xml:space="preserve"> угловые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6-11-02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Поручни (перила) для </w:t>
            </w:r>
            <w:proofErr w:type="spellStart"/>
            <w:r>
              <w:t>самоподнимания</w:t>
            </w:r>
            <w:proofErr w:type="spellEnd"/>
            <w:r>
              <w:t xml:space="preserve"> прямые (линейные)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t>7. Кресла-коляски с ручным приводом (комнатные, прогулочные, активного типа), с электроприводом, малогабаритные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6 лет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дополнительной фиксацией (поддержкой) головы и тела, в том числе для больных ДЦП,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для управления одной рукой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жестким сидением и спинкой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откидной спинкой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регулировкой угла наклона подножки (подножек)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для лиц с большим весом </w:t>
            </w:r>
            <w:proofErr w:type="gramStart"/>
            <w:r>
              <w:t>комнатная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</w:t>
            </w:r>
            <w:r>
              <w:lastRenderedPageBreak/>
              <w:t>инвалидов)</w:t>
            </w:r>
          </w:p>
        </w:tc>
        <w:tc>
          <w:tcPr>
            <w:tcW w:w="1587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</w:pPr>
            <w:r>
              <w:lastRenderedPageBreak/>
              <w:t>Не менее 4 лет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дополнительной фиксацией (поддержкой) головы и тела, в том числе для больных ДЦП,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двуручным рычажным приводом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приводом для управления одной рукой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жестким сидением и спинкой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откидной спинкой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с регулировкой угла наклона подножки (подножек)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7-02-08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с ручным приводом для лиц с большим весом </w:t>
            </w:r>
            <w:proofErr w:type="gramStart"/>
            <w:r>
              <w:t>прогулочная</w:t>
            </w:r>
            <w:proofErr w:type="gramEnd"/>
            <w:r>
              <w:t xml:space="preserve">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7-03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7-03-01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4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7-04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7-04-01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7-04-02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7-05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Кресло-коляска </w:t>
            </w:r>
            <w:proofErr w:type="gramStart"/>
            <w:r>
              <w:t>малогабаритная</w:t>
            </w:r>
            <w:proofErr w:type="gramEnd"/>
            <w:r>
              <w:t xml:space="preserve"> (для инвалидов и детей-инвалидов)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7-05-01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Кресло-коляска </w:t>
            </w:r>
            <w:proofErr w:type="gramStart"/>
            <w:r>
              <w:t>малогабаритная</w:t>
            </w:r>
            <w:proofErr w:type="gramEnd"/>
            <w:r>
              <w:t xml:space="preserve"> (для </w:t>
            </w:r>
            <w:r>
              <w:lastRenderedPageBreak/>
              <w:t>инвалидов и детей-инвалидов)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lastRenderedPageBreak/>
              <w:t xml:space="preserve">Не менее 1 </w:t>
            </w:r>
            <w:r>
              <w:lastRenderedPageBreak/>
              <w:t>года 6 месяцев</w:t>
            </w:r>
          </w:p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lastRenderedPageBreak/>
              <w:t xml:space="preserve">8. Протезы и </w:t>
            </w:r>
            <w:proofErr w:type="spellStart"/>
            <w:r>
              <w:t>ортезы</w:t>
            </w:r>
            <w:proofErr w:type="spellEnd"/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косметические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пальца косметический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месяцев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кисти косметический, в том числе при вычленении и частичном вычленении кисти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предплечья косметический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плеча косметический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8-02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рабочие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8-02-01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кисти рабочий, в том числе при вычленении и частичном вычленении кисти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8-02-02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предплечья рабочий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8-02-03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плеча рабочий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8-03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активные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8-03-01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кисти активный (тяговый), в том числе при вычленении и частичном вычленении кисти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8-03-02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предплечья активный (тяговый)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8-03-03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плеча активный (тяговый)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8-04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с внешним источником энергии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8-04-01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кисти с внешним источником энергии, в том числе при вычленении и частичном вычленении кисти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8-04-02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предплечья с внешним источником энергии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8-04-03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плеча с внешним источником энергии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8-05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после вычленения плеча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8-05-01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8-05-02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после вычленения плеча функционально-косметический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 (для детей-</w:t>
            </w:r>
            <w:r>
              <w:lastRenderedPageBreak/>
              <w:t>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8-06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Чехлы на культи верхних конечностей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8-06-01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предплечья хлопчатобумажный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8-06-02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плеча хлопчатобумажный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8-06-03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верхней конечности из полимерного материала (силиконовый)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8-06-04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Косметическая оболочка на протез верхней конечности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Протезы нижних конечностей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стопы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голени лечебно-тренировочный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 (по медицинским показаниям приемная гильза может меняться до трех раз в год)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бедра лечебно-тренировочный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голени для купания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бедра для купания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голени немодульный, в том числе при врожденном недоразвитии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бедра немодульный, в том числе при врожденном недоразвитии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при вычленении бедра немодульный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голени модульный, в том числе при недоразвитии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бедра модульный, в том числе при врожденном недоразвитии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при вычленении бедра модульный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8-07-12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бедра модульный с внешним источником энергии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Чехлы на культю голени, бедра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голени хлопчатобумажный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бедра хлопчатобумажный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голени шерстяной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бедра шерстяной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голени из полимерного материала (силиконовый)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Чехол на культю бедра из полимерного материала (силиконовый)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8-08-07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Косметическая оболочка на протез нижней конечности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Прочие протезы; </w:t>
            </w:r>
            <w:proofErr w:type="spellStart"/>
            <w:r>
              <w:t>ортезы</w:t>
            </w:r>
            <w:proofErr w:type="spellEnd"/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Экзопротез</w:t>
            </w:r>
            <w:proofErr w:type="spellEnd"/>
            <w:r>
              <w:t xml:space="preserve"> молочной железы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Чехол для </w:t>
            </w:r>
            <w:proofErr w:type="spellStart"/>
            <w:r>
              <w:t>экзопротеза</w:t>
            </w:r>
            <w:proofErr w:type="spellEnd"/>
            <w:r>
              <w:t xml:space="preserve"> молочной железы трикотажный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Зубные протезы (кроме зубных протезов из драгоценных металлов и других дорогостоящих материалов, приравненных по стоимости к драгоценным металлам) </w:t>
            </w:r>
            <w:hyperlink w:anchor="P90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Глазной протез стеклянный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Глазной протез пластмассовый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ушной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носовой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неба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голосовой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лицевой комбинированный, в том числе совмещенные протезы (ушной и/или носовой и/или глазницы)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Протез половых органов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Бандаж ортопедический на верхнюю </w:t>
            </w:r>
            <w:r>
              <w:lastRenderedPageBreak/>
              <w:t>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lastRenderedPageBreak/>
              <w:t xml:space="preserve">Не менее 6 </w:t>
            </w:r>
            <w:r>
              <w:lastRenderedPageBreak/>
              <w:t>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Бандаж ортопедический поддерживающий или фиксирующий из хлопчатобумажных или эластичных тканей, в том числе бандаж-грация-трусы, </w:t>
            </w:r>
            <w:proofErr w:type="gramStart"/>
            <w:r>
              <w:t>бандаж-трусы</w:t>
            </w:r>
            <w:proofErr w:type="gramEnd"/>
            <w:r>
              <w:t>, бандаж-панталоны на область живота при ослаблении мышц брюшной стенки, опущении органов, после операций на органах брюшной полости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Бандаж-суспензорий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Бандаж грыжевой (паховый, </w:t>
            </w:r>
            <w:proofErr w:type="spellStart"/>
            <w:r>
              <w:t>скротальный</w:t>
            </w:r>
            <w:proofErr w:type="spellEnd"/>
            <w:r>
              <w:t>) односторонний, двухсторонний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Головодержатель</w:t>
            </w:r>
            <w:proofErr w:type="spellEnd"/>
            <w:r>
              <w:t xml:space="preserve"> полужесткой фиксации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Головодержатель</w:t>
            </w:r>
            <w:proofErr w:type="spellEnd"/>
            <w:r>
              <w:t xml:space="preserve"> жесткой фиксации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8-09-19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коленный сустав (наколенник)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компрессионный на нижнюю конечность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Бюстгальтер (лиф-крепление) и/или грация (</w:t>
            </w:r>
            <w:proofErr w:type="spellStart"/>
            <w:r>
              <w:t>полуграция</w:t>
            </w:r>
            <w:proofErr w:type="spellEnd"/>
            <w:r>
              <w:t xml:space="preserve">) для фиксации </w:t>
            </w:r>
            <w:proofErr w:type="spellStart"/>
            <w:r>
              <w:t>экзопротеза</w:t>
            </w:r>
            <w:proofErr w:type="spellEnd"/>
            <w:r>
              <w:t xml:space="preserve"> молочной железы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Корсет мягкой фиксации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Корсет полужесткой фиксации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Корсет жесткой фиксации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Корсет функционально-корригирующий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Реклинатор</w:t>
            </w:r>
            <w:proofErr w:type="spellEnd"/>
            <w:r>
              <w:t xml:space="preserve"> - корректор осанки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кисть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 xml:space="preserve">Не менее 2 лет (для детей-инвалидов - не </w:t>
            </w:r>
            <w:r>
              <w:lastRenderedPageBreak/>
              <w:t>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кисть и лучезапястный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8-09-29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лучезапястный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локтевой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кисть, лучезапястный и локтевой суставы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Аппарат на лучезапястный и локтевой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Аппарат на локтевой и плечевой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Аппарат на лучезапястный, локтевой и плечевой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плечевой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всю руку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голеностопный сустав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Аппарат на голеностопный и коленный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8-09-39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коленный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тазобедренный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Аппарат на коленный и тазобедренный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всю ногу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Аппарат на нижние конечности и туловище (</w:t>
            </w:r>
            <w:proofErr w:type="spellStart"/>
            <w:r>
              <w:t>ортез</w:t>
            </w:r>
            <w:proofErr w:type="spellEnd"/>
            <w:r>
              <w:t>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лучезапястный сустав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предплечье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локтевой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плечевой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всю руку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8-09-49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голеностопный сустав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косметический на голень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коленный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тазобедренный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Тутор на коленный и тазобедренный суставы</w:t>
            </w:r>
            <w:proofErr w:type="gram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Тутор на всю ногу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лучезапястный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запястье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локтевой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плечевой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8-09-59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Бандаж на верхнюю конечность </w:t>
            </w:r>
            <w:proofErr w:type="gramStart"/>
            <w:r>
              <w:t>-"</w:t>
            </w:r>
            <w:proofErr w:type="gramEnd"/>
            <w:r>
              <w:t>косынка"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8-09-60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шейный отдел позвоночника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8-09-61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тазобедренный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8-09-62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Бандаж на голеностопный сустав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t>9. Ортопедическая обувь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Ортопедическая обувь без утепленной подкладки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без утепленной подкладки (пара)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Ортопедическая обувь сложная на сохраненную конечность и </w:t>
            </w:r>
            <w:bookmarkStart w:id="1" w:name="_GoBack"/>
            <w:r>
              <w:t>обувь на протез</w:t>
            </w:r>
            <w:bookmarkEnd w:id="1"/>
            <w:r>
              <w:t xml:space="preserve"> без утепленной подкладки (пара)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на протезы при двусторонней ампутации нижних конечностей (пара)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аппарат без утепленной подкладки (пара)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аппарат и обувь на протез без утепленной подкладки (пара)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Вкладной башмачок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малосложная без утепленной подкладки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 (для детей-инвалидов - не менее 6 месяцев)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Ортопедическая обувь на утепленной подкладке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утепленной подкладке (пара)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аппарат на утепленной подкладке (пара)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9-02-05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Ортопедическая обувь малосложная на утепленной подкладке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 (для детей-инвалидов - не менее 6 месяцев)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 xml:space="preserve">10. </w:t>
            </w:r>
            <w:proofErr w:type="spellStart"/>
            <w:r>
              <w:t>Противопролежневые</w:t>
            </w:r>
            <w:proofErr w:type="spellEnd"/>
            <w:r>
              <w:t xml:space="preserve"> матрацы и подушки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Противопролежневые</w:t>
            </w:r>
            <w:proofErr w:type="spellEnd"/>
            <w:r>
              <w:t xml:space="preserve"> матрацы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Противопролежневый</w:t>
            </w:r>
            <w:proofErr w:type="spellEnd"/>
            <w:r>
              <w:t xml:space="preserve"> матрац полиуретановый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Противопролежневый</w:t>
            </w:r>
            <w:proofErr w:type="spellEnd"/>
            <w:r>
              <w:t xml:space="preserve"> матрац </w:t>
            </w:r>
            <w:proofErr w:type="spellStart"/>
            <w:r>
              <w:t>гелевый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Противопролежневый</w:t>
            </w:r>
            <w:proofErr w:type="spellEnd"/>
            <w:r>
              <w:t xml:space="preserve"> матрац воздушный (с компрессором)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10-02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Противопролежневые</w:t>
            </w:r>
            <w:proofErr w:type="spellEnd"/>
            <w:r>
              <w:t xml:space="preserve"> подушки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10-02-01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Противопролежневая</w:t>
            </w:r>
            <w:proofErr w:type="spellEnd"/>
            <w:r>
              <w:t xml:space="preserve"> подушка полиуретановая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10-02-02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Противопролежневая</w:t>
            </w:r>
            <w:proofErr w:type="spellEnd"/>
            <w:r>
              <w:t xml:space="preserve"> подушка </w:t>
            </w:r>
            <w:proofErr w:type="spellStart"/>
            <w:r>
              <w:t>гелевая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10-02-03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Противопролежневая</w:t>
            </w:r>
            <w:proofErr w:type="spellEnd"/>
            <w:r>
              <w:t xml:space="preserve"> подушка воздушная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 xml:space="preserve">11. </w:t>
            </w:r>
            <w:r>
              <w:lastRenderedPageBreak/>
              <w:t>Приспособления для одевания, раздевания и захвата предметов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lastRenderedPageBreak/>
              <w:t>11-01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 xml:space="preserve">Приспособления для одевания, раздевания и захвата </w:t>
            </w:r>
            <w:r>
              <w:lastRenderedPageBreak/>
              <w:t>предметов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Приспособление для надевания рубашек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Приспособление для надевания колгот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Приспособление для надевания носков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Приспособление (крючок) для застегивания пуговиц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Захват активный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Захват для удержания посуды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Захват для открывания крышек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Захват для ключей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Крюк на длинной ручке (для открывания форточек, створок окна и иных предметов)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11-01-10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12. Специальная одежда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Специальная одежда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Комплект функционально-эстетической одежды для инвалидов с парной ампутацией верхних конечностей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6 месяцев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Ортопедические брюки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Рукавицы</w:t>
            </w:r>
            <w:proofErr w:type="gramEnd"/>
            <w:r>
              <w:t xml:space="preserve">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4 месяцев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Шерстяной чехол на культю бедра (для инвалидов, пользующихся малогабаритными креслами-колясками)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Пара кожаных перчаток (на протезы обеих верхних конечностей)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Пара кожаных перчаток на деформированные верхние конечности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12-01-08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13. Специальные устройства для чтения "говорящих книг", для оптической коррекции слабовидения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13-01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13-01-01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Специальное устройство для чтения "говорящих книг" на флэш-картах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13-01-02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Электронный ручной </w:t>
            </w:r>
            <w:proofErr w:type="spellStart"/>
            <w:r>
              <w:t>видеоувеличитель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13-01-03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Электронный стационарный </w:t>
            </w:r>
            <w:proofErr w:type="spellStart"/>
            <w:r>
              <w:t>видеоувеличитель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13-01-04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Лупа ручная, опорная, лупа с подсветкой с увеличением до 10 крат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 xml:space="preserve">14. Собаки-проводники с комплектом снаряжения </w:t>
            </w:r>
            <w:hyperlink w:anchor="P90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14-01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Собаки-проводники с комплектом снаряжения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14-01-01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Собака-проводник с комплектом снаряжения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15. Медицинские термометры и тонометры с речевым выходом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15-01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Медицинские термометры и тонометры с речевым выходом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15-01-01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Медицинский термометр с речевым выходом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15-01-02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Медицинский тонометр с речевым выходом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16. Сигнализаторы звука световые и вибрационные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16-01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Сигнализаторы звука световые и вибрационные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16-01-01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Сигнализатор звука цифровой со световой индикацией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16-01-02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Сигнализатор звука цифровой с вибрационной индикацией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16-01-03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Сигнализатор звука цифровой с вибрационной и световой индикацией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Слуховые аппараты, в том числе с ушными вкладышами индивидуального изготовления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аналоговый заушный сверхмощный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4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аналоговый заушный 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аналоговый заушный средней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аналоговый заушный слабой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цифровой заушный сверхмощный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цифровой заушный 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цифровой заушный средней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цифровой заушный слабой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карманный супермощный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карманный 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цифровой заушный для открытого протезирования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Слуховой аппарат цифровой </w:t>
            </w:r>
            <w:proofErr w:type="spellStart"/>
            <w:r>
              <w:t>внутриушной</w:t>
            </w:r>
            <w:proofErr w:type="spellEnd"/>
            <w:r>
              <w:t xml:space="preserve"> мощный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Слуховой аппарат цифровой </w:t>
            </w:r>
            <w:proofErr w:type="spellStart"/>
            <w:r>
              <w:t>внутриушной</w:t>
            </w:r>
            <w:proofErr w:type="spellEnd"/>
            <w:r>
              <w:t xml:space="preserve"> средней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Слуховой аппарат цифровой </w:t>
            </w:r>
            <w:proofErr w:type="spellStart"/>
            <w:r>
              <w:t>внутриушной</w:t>
            </w:r>
            <w:proofErr w:type="spellEnd"/>
            <w:r>
              <w:t xml:space="preserve"> слабой мощности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Слуховой аппарат костной проводимости (</w:t>
            </w:r>
            <w:proofErr w:type="spellStart"/>
            <w:r>
              <w:t>неимплантируемый</w:t>
            </w:r>
            <w:proofErr w:type="spellEnd"/>
            <w:r>
              <w:t>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17-01-16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Вкладыш ушной индивидуального изготовления (для слухового аппарата)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года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18. Телевизоры с телетекстом для приема программ со скрытыми субтитрами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18-01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Телевизоры с телетекстом для приема программ со скрытыми субтитрами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18-01-01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Телевизор с телетекстом для приема программ со скрытыми субтитрами с диагональю 54 - 66 см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19. Телефонные устройства с текстовым выходом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19-01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Телефонные устройства с текстовым выходом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19-01-01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Телефонное устройство с текстовым выходом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 xml:space="preserve">20. </w:t>
            </w:r>
            <w:proofErr w:type="spellStart"/>
            <w:r>
              <w:t>Голосообразующие</w:t>
            </w:r>
            <w:proofErr w:type="spellEnd"/>
            <w:r>
              <w:t xml:space="preserve"> аппараты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20-01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proofErr w:type="spellStart"/>
            <w:r>
              <w:t>Голосообразующие</w:t>
            </w:r>
            <w:proofErr w:type="spellEnd"/>
            <w:r>
              <w:t xml:space="preserve"> аппараты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20-01-01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Голосообразующий</w:t>
            </w:r>
            <w:proofErr w:type="spellEnd"/>
            <w:r>
              <w:t xml:space="preserve"> аппарат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5 лет</w:t>
            </w:r>
          </w:p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t xml:space="preserve">21. Специальные средства при нарушениях функций </w:t>
            </w:r>
            <w:r>
              <w:lastRenderedPageBreak/>
              <w:t>выделения (моч</w:t>
            </w:r>
            <w:proofErr w:type="gramStart"/>
            <w:r>
              <w:t>е-</w:t>
            </w:r>
            <w:proofErr w:type="gramEnd"/>
            <w:r>
              <w:t xml:space="preserve"> и калоприемники)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lastRenderedPageBreak/>
              <w:t>21-01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Специальные средства при нарушениях функций выделения (моч</w:t>
            </w:r>
            <w:proofErr w:type="gramStart"/>
            <w:r>
              <w:t>е-</w:t>
            </w:r>
            <w:proofErr w:type="gramEnd"/>
            <w:r>
              <w:t xml:space="preserve"> и калоприемники)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Однокомпонентный дренируемый калоприемник со встроенной плоской </w:t>
            </w:r>
            <w:r>
              <w:lastRenderedPageBreak/>
              <w:t>пластиной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lastRenderedPageBreak/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Однокомпонентный дренируемый калоприемник со встроенной </w:t>
            </w:r>
            <w:proofErr w:type="spellStart"/>
            <w:r>
              <w:t>конвексной</w:t>
            </w:r>
            <w:proofErr w:type="spellEnd"/>
            <w:r>
              <w:t xml:space="preserve"> пластиной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Однокомпонентный </w:t>
            </w:r>
            <w:proofErr w:type="spellStart"/>
            <w:r>
              <w:t>недренируемый</w:t>
            </w:r>
            <w:proofErr w:type="spellEnd"/>
            <w:r>
              <w:t xml:space="preserve"> калоприемник со встроенной плоской пластиной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12 часов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Однокомпонентный </w:t>
            </w:r>
            <w:proofErr w:type="spellStart"/>
            <w:r>
              <w:t>недренируемый</w:t>
            </w:r>
            <w:proofErr w:type="spellEnd"/>
            <w:r>
              <w:t xml:space="preserve"> калоприемник со встроенной </w:t>
            </w:r>
            <w:proofErr w:type="spellStart"/>
            <w:r>
              <w:t>конвексной</w:t>
            </w:r>
            <w:proofErr w:type="spellEnd"/>
            <w:r>
              <w:t xml:space="preserve"> пластиной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Однокомпонентный</w:t>
            </w:r>
            <w:proofErr w:type="gramEnd"/>
            <w:r>
              <w:t xml:space="preserve"> дренируемый </w:t>
            </w:r>
            <w:proofErr w:type="spellStart"/>
            <w:r>
              <w:t>уроприемник</w:t>
            </w:r>
            <w:proofErr w:type="spellEnd"/>
            <w:r>
              <w:t xml:space="preserve"> со встроенной плоской пластиной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Однокомпонентный</w:t>
            </w:r>
            <w:proofErr w:type="gramEnd"/>
            <w:r>
              <w:t xml:space="preserve"> дренируемый </w:t>
            </w:r>
            <w:proofErr w:type="spellStart"/>
            <w:r>
              <w:t>уроприемник</w:t>
            </w:r>
            <w:proofErr w:type="spellEnd"/>
            <w:r>
              <w:t xml:space="preserve"> со встроенной </w:t>
            </w:r>
            <w:proofErr w:type="spellStart"/>
            <w:r>
              <w:t>конвексной</w:t>
            </w:r>
            <w:proofErr w:type="spellEnd"/>
            <w:r>
              <w:t xml:space="preserve"> пластиной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Двухкомпонентный дренируемый калоприемник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мешок дренируемый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Двухкомпонентный дренируемый калоприемник для </w:t>
            </w:r>
            <w:proofErr w:type="gramStart"/>
            <w:r>
              <w:t>втянутых</w:t>
            </w:r>
            <w:proofErr w:type="gramEnd"/>
            <w:r>
              <w:t xml:space="preserve"> </w:t>
            </w:r>
            <w:proofErr w:type="spellStart"/>
            <w:r>
              <w:t>стом</w:t>
            </w:r>
            <w:proofErr w:type="spellEnd"/>
            <w:r>
              <w:t xml:space="preserve">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адгезивная пластина, </w:t>
            </w:r>
            <w:proofErr w:type="spellStart"/>
            <w:r>
              <w:t>конвексная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мешок дренируемый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Двухкомпонентный </w:t>
            </w:r>
            <w:proofErr w:type="spellStart"/>
            <w:r>
              <w:t>недренируемый</w:t>
            </w:r>
            <w:proofErr w:type="spellEnd"/>
            <w:r>
              <w:t xml:space="preserve"> калоприемник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мешок </w:t>
            </w:r>
            <w:proofErr w:type="spellStart"/>
            <w:r>
              <w:t>недренируемый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12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Двухкомпонентный </w:t>
            </w:r>
            <w:proofErr w:type="spellStart"/>
            <w:r>
              <w:t>недренируемый</w:t>
            </w:r>
            <w:proofErr w:type="spellEnd"/>
            <w:r>
              <w:t xml:space="preserve"> калоприемник для </w:t>
            </w:r>
            <w:proofErr w:type="gramStart"/>
            <w:r>
              <w:t>втянутых</w:t>
            </w:r>
            <w:proofErr w:type="gramEnd"/>
            <w:r>
              <w:t xml:space="preserve"> </w:t>
            </w:r>
            <w:proofErr w:type="spellStart"/>
            <w:r>
              <w:t>стом</w:t>
            </w:r>
            <w:proofErr w:type="spellEnd"/>
            <w:r>
              <w:t xml:space="preserve">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адгезивная платина, </w:t>
            </w:r>
            <w:proofErr w:type="spellStart"/>
            <w:r>
              <w:t>конвексная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мешок </w:t>
            </w:r>
            <w:proofErr w:type="spellStart"/>
            <w:r>
              <w:t>недренируемый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12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Двухкомпонентный</w:t>
            </w:r>
            <w:proofErr w:type="gramEnd"/>
            <w:r>
              <w:t xml:space="preserve"> дренируемый </w:t>
            </w:r>
            <w:proofErr w:type="spellStart"/>
            <w:r>
              <w:t>уроприемник</w:t>
            </w:r>
            <w:proofErr w:type="spellEnd"/>
            <w:r>
              <w:t xml:space="preserve">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уростомный</w:t>
            </w:r>
            <w:proofErr w:type="spellEnd"/>
            <w:r>
              <w:t xml:space="preserve"> мешок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 w:val="restart"/>
          </w:tcPr>
          <w:p w:rsidR="006B4BD4" w:rsidRDefault="006B4BD4">
            <w:pPr>
              <w:pStyle w:val="ConsPlusNormal"/>
            </w:pPr>
            <w:r>
              <w:t>21-01-12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Двухкомпонентный</w:t>
            </w:r>
            <w:proofErr w:type="gramEnd"/>
            <w:r>
              <w:t xml:space="preserve"> дренируемый </w:t>
            </w:r>
            <w:proofErr w:type="spellStart"/>
            <w:r>
              <w:t>уроприемник</w:t>
            </w:r>
            <w:proofErr w:type="spellEnd"/>
            <w:r>
              <w:t xml:space="preserve"> для втянутых </w:t>
            </w:r>
            <w:proofErr w:type="spellStart"/>
            <w:r>
              <w:t>стом</w:t>
            </w:r>
            <w:proofErr w:type="spellEnd"/>
            <w:r>
              <w:t xml:space="preserve"> в комплекте: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адгезивная пластина, </w:t>
            </w:r>
            <w:proofErr w:type="spellStart"/>
            <w:r>
              <w:t>конвексная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  <w:vMerge/>
          </w:tcPr>
          <w:p w:rsidR="006B4BD4" w:rsidRDefault="006B4BD4"/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уростомный</w:t>
            </w:r>
            <w:proofErr w:type="spellEnd"/>
            <w:r>
              <w:t xml:space="preserve"> мешок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Пояс для калоприемников и </w:t>
            </w:r>
            <w:proofErr w:type="spellStart"/>
            <w:r>
              <w:t>уроприемников</w:t>
            </w:r>
            <w:proofErr w:type="spellEnd"/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Калоприемник из пластмассы на поясе в комплекте с мешками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Мочеприемник ножной (мешок для сбора мочи) дневной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Мочеприемник прикроватный (мешок для сбора мочи) ночной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Пара ремешков для крепления мочеприемников (мешков для сбора мочи) к ноге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15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Уропрезерватив</w:t>
            </w:r>
            <w:proofErr w:type="spellEnd"/>
            <w:r>
              <w:t xml:space="preserve"> с пластырем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24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21-01-19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Уропрезерватив</w:t>
            </w:r>
            <w:proofErr w:type="spellEnd"/>
            <w:r>
              <w:t xml:space="preserve"> самоклеящийся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Катетер для </w:t>
            </w:r>
            <w:proofErr w:type="spellStart"/>
            <w:r>
              <w:t>самокатетеризации</w:t>
            </w:r>
            <w:proofErr w:type="spellEnd"/>
            <w:r>
              <w:t xml:space="preserve"> </w:t>
            </w:r>
            <w:proofErr w:type="spellStart"/>
            <w:r>
              <w:t>лубрицированный</w:t>
            </w:r>
            <w:proofErr w:type="spellEnd"/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4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Наборы - мочеприемники для </w:t>
            </w:r>
            <w:proofErr w:type="spellStart"/>
            <w:r>
              <w:t>самокатетеризации</w:t>
            </w:r>
            <w:proofErr w:type="spellEnd"/>
            <w:r>
              <w:t xml:space="preserve">: мешок-мочеприемник, катетер </w:t>
            </w:r>
            <w:proofErr w:type="spellStart"/>
            <w:r>
              <w:t>лубрицированный</w:t>
            </w:r>
            <w:proofErr w:type="spellEnd"/>
            <w:r>
              <w:t xml:space="preserve"> для </w:t>
            </w:r>
            <w:proofErr w:type="spellStart"/>
            <w:r>
              <w:t>самокатетеризации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Катетер уретральный длительного пользования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недели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Катетер уретральный постоянного пользования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месяца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Катетер для </w:t>
            </w:r>
            <w:proofErr w:type="spellStart"/>
            <w:r>
              <w:t>эпицистостомы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 недели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Система (с катетером) для </w:t>
            </w:r>
            <w:proofErr w:type="spellStart"/>
            <w:r>
              <w:t>нефростомии</w:t>
            </w:r>
            <w:proofErr w:type="spellEnd"/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3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Катетер мочеточниковый для </w:t>
            </w:r>
            <w:proofErr w:type="spellStart"/>
            <w:r>
              <w:t>уретерокутанеостомы</w:t>
            </w:r>
            <w:proofErr w:type="spellEnd"/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Анальный тампон (средство ухода при недержании кала)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12 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Ирригационная система для опорожнения кишечника через </w:t>
            </w:r>
            <w:proofErr w:type="spellStart"/>
            <w:r>
              <w:t>колостому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месяцев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21-01-29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Паста-герметик</w:t>
            </w:r>
            <w:proofErr w:type="gramEnd"/>
            <w:r>
              <w:t xml:space="preserve"> для защиты и выравнивания кожи вокруг </w:t>
            </w:r>
            <w:proofErr w:type="spellStart"/>
            <w:r>
              <w:t>стомы</w:t>
            </w:r>
            <w:proofErr w:type="spellEnd"/>
            <w:r>
              <w:t xml:space="preserve"> в тубе, не менее 60 г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1 месяца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gramStart"/>
            <w:r>
              <w:t>Паста-герметик</w:t>
            </w:r>
            <w:proofErr w:type="gramEnd"/>
            <w:r>
              <w:t xml:space="preserve"> для защиты и выравнивания кожи вокруг </w:t>
            </w:r>
            <w:proofErr w:type="spellStart"/>
            <w:r>
              <w:t>стомы</w:t>
            </w:r>
            <w:proofErr w:type="spellEnd"/>
            <w:r>
              <w:t xml:space="preserve"> в полосках, не менее 60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Крем защитный в тубе, не менее 60 мл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Пудра (порошок) абсорбирующая в тубе, не менее 25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Защитная пленка во флаконе, не менее 50 мл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Защитная пленка в форме салфеток, не менее 30 шт.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Очиститель для кожи во флаконе, не менее 180 мл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Очиститель для кожи в форме салфеток, не менее 30 шт.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Нейтрализатор запаха во флаконе, не менее 50 мл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Абсорбирующие </w:t>
            </w:r>
            <w:proofErr w:type="spellStart"/>
            <w:r>
              <w:t>желирующие</w:t>
            </w:r>
            <w:proofErr w:type="spellEnd"/>
            <w:r>
              <w:t xml:space="preserve"> пакетики для </w:t>
            </w:r>
            <w:proofErr w:type="spellStart"/>
            <w:r>
              <w:t>стомных</w:t>
            </w:r>
            <w:proofErr w:type="spellEnd"/>
            <w:r>
              <w:t xml:space="preserve"> мешков, 30 шт.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21-01-39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Адгезивная пластина-полукольцо для дополнительной фиксации пластин калоприемников и </w:t>
            </w:r>
            <w:proofErr w:type="spellStart"/>
            <w:r>
              <w:t>уроприемников</w:t>
            </w:r>
            <w:proofErr w:type="spellEnd"/>
            <w:r>
              <w:t>, не менее 40 шт.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21-01-40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Адгезивная пластина - кожный барьер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3 суток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21-01-41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Защитные кольца для кожи вокруг </w:t>
            </w:r>
            <w:proofErr w:type="spellStart"/>
            <w:r>
              <w:lastRenderedPageBreak/>
              <w:t>стомы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lastRenderedPageBreak/>
              <w:t xml:space="preserve">Не менее 24 </w:t>
            </w:r>
            <w:r>
              <w:lastRenderedPageBreak/>
              <w:t>часов</w:t>
            </w:r>
          </w:p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21-01-42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Тампон для </w:t>
            </w:r>
            <w:proofErr w:type="spellStart"/>
            <w:r>
              <w:t>стомы</w:t>
            </w:r>
            <w:proofErr w:type="spellEnd"/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12 часов</w:t>
            </w:r>
          </w:p>
        </w:tc>
      </w:tr>
      <w:tr w:rsidR="006B4BD4">
        <w:tc>
          <w:tcPr>
            <w:tcW w:w="1871" w:type="dxa"/>
            <w:vMerge w:val="restart"/>
            <w:tcBorders>
              <w:bottom w:val="nil"/>
            </w:tcBorders>
          </w:tcPr>
          <w:p w:rsidR="006B4BD4" w:rsidRDefault="006B4BD4">
            <w:pPr>
              <w:pStyle w:val="ConsPlusNormal"/>
              <w:outlineLvl w:val="1"/>
            </w:pPr>
            <w:r>
              <w:t>22. Абсорбирующее белье, подгузники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r>
              <w:t>Абсорбирующее белье, подгузники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Впитывающие простыни (пеленки) размером не менее 40 x 60 см (</w:t>
            </w:r>
            <w:proofErr w:type="spellStart"/>
            <w:r>
              <w:t>впитываемостью</w:t>
            </w:r>
            <w:proofErr w:type="spellEnd"/>
            <w:r>
              <w:t xml:space="preserve"> от 400 до 500 мл)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более 8 часов (при синдроме полиурии - не более 5 часов)</w:t>
            </w:r>
          </w:p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Впитывающие простыни (пеленки) размером не менее 60 x 60 см (</w:t>
            </w:r>
            <w:proofErr w:type="spellStart"/>
            <w:r>
              <w:t>впитываемостью</w:t>
            </w:r>
            <w:proofErr w:type="spellEnd"/>
            <w:r>
              <w:t xml:space="preserve"> от 800 до 1200 мл)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Впитывающие простыни (пеленки) размером не менее 60 x 90 см (</w:t>
            </w:r>
            <w:proofErr w:type="spellStart"/>
            <w:r>
              <w:t>впитываемостью</w:t>
            </w:r>
            <w:proofErr w:type="spellEnd"/>
            <w:r>
              <w:t xml:space="preserve"> от 1200 до 1900 мл)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1000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1200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"S" (объем талии/бедер до 90 см), с полным влагопоглощением не менее 1000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"S" (объем талии/бедер до 90 см), с полным влагопоглощением не менее 1400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"M" (объем талии/бедер до 120 см), с полным влагопоглощением не менее 1300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22-01-09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"M" (объем талии/бедер до 120 см), с полным влагопоглощением не менее 1800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22-01-10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"L" (объем талии/бедер до 150 см), с полным влагопоглощением не менее 1450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bottom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Подгузники для взрослых, размер "L" (объем талии/бедер до 150 см), с </w:t>
            </w:r>
            <w:r>
              <w:lastRenderedPageBreak/>
              <w:t>полным влагопоглощением не менее 2000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  <w:tcBorders>
              <w:top w:val="nil"/>
            </w:tcBorders>
          </w:tcPr>
          <w:p w:rsidR="006B4BD4" w:rsidRDefault="006B4BD4">
            <w:pPr>
              <w:pStyle w:val="ConsPlusNormal"/>
            </w:pP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1450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2800 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детей весом до 5 кг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детей весом до 6 кг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22-01-16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детей весом до 9 кг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22-01-17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детей весом до 20 кг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  <w:tcBorders>
              <w:top w:val="nil"/>
            </w:tcBorders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22-01-18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Подгузники для детей весом свыше 20 кг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>23. Кресла-стулья с санитарным оснащением</w:t>
            </w:r>
          </w:p>
        </w:tc>
        <w:tc>
          <w:tcPr>
            <w:tcW w:w="1701" w:type="dxa"/>
            <w:vAlign w:val="bottom"/>
          </w:tcPr>
          <w:p w:rsidR="006B4BD4" w:rsidRDefault="006B4BD4">
            <w:pPr>
              <w:pStyle w:val="ConsPlusNormal"/>
            </w:pPr>
            <w:r>
              <w:t>23-01</w:t>
            </w:r>
          </w:p>
        </w:tc>
        <w:tc>
          <w:tcPr>
            <w:tcW w:w="5499" w:type="dxa"/>
            <w:gridSpan w:val="2"/>
            <w:vAlign w:val="bottom"/>
          </w:tcPr>
          <w:p w:rsidR="006B4BD4" w:rsidRDefault="006B4BD4">
            <w:pPr>
              <w:pStyle w:val="ConsPlusNormal"/>
            </w:pPr>
            <w:r>
              <w:t>Кресла-стулья с санитарным оснащением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Кресло-стул с санитарным оснащением (с колесами)</w:t>
            </w:r>
          </w:p>
        </w:tc>
        <w:tc>
          <w:tcPr>
            <w:tcW w:w="1587" w:type="dxa"/>
            <w:vMerge w:val="restart"/>
          </w:tcPr>
          <w:p w:rsidR="006B4BD4" w:rsidRDefault="006B4BD4">
            <w:pPr>
              <w:pStyle w:val="ConsPlusNormal"/>
            </w:pPr>
            <w:r>
              <w:t>Не менее 4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Кресло-стул с санитарным оснащением (без колес)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23-01-03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Кресло-стул с санитарным оснащением пассивного типа повышенной грузоподъемности (без колес)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23-01-04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23-01-05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>Кресло-стул с санитарным оснащением активного типа</w:t>
            </w:r>
          </w:p>
        </w:tc>
        <w:tc>
          <w:tcPr>
            <w:tcW w:w="1587" w:type="dxa"/>
            <w:vMerge/>
          </w:tcPr>
          <w:p w:rsidR="006B4BD4" w:rsidRDefault="006B4BD4"/>
        </w:tc>
      </w:tr>
      <w:tr w:rsidR="006B4BD4">
        <w:tc>
          <w:tcPr>
            <w:tcW w:w="1871" w:type="dxa"/>
            <w:vMerge w:val="restart"/>
          </w:tcPr>
          <w:p w:rsidR="006B4BD4" w:rsidRDefault="006B4BD4">
            <w:pPr>
              <w:pStyle w:val="ConsPlusNormal"/>
              <w:outlineLvl w:val="1"/>
            </w:pPr>
            <w:r>
              <w:t xml:space="preserve">23.1. </w:t>
            </w:r>
            <w:proofErr w:type="spellStart"/>
            <w:r>
              <w:t>Брайлевский</w:t>
            </w:r>
            <w:proofErr w:type="spellEnd"/>
            <w:r>
              <w:t xml:space="preserve"> дисплей, программное обеспечение экранного доступа</w:t>
            </w:r>
          </w:p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23.1-01</w:t>
            </w:r>
          </w:p>
        </w:tc>
        <w:tc>
          <w:tcPr>
            <w:tcW w:w="5499" w:type="dxa"/>
            <w:gridSpan w:val="2"/>
          </w:tcPr>
          <w:p w:rsidR="006B4BD4" w:rsidRDefault="006B4BD4">
            <w:pPr>
              <w:pStyle w:val="ConsPlusNormal"/>
            </w:pPr>
            <w:proofErr w:type="spellStart"/>
            <w:r>
              <w:t>Брайлевский</w:t>
            </w:r>
            <w:proofErr w:type="spellEnd"/>
            <w:r>
              <w:t xml:space="preserve"> дисплей, программное обеспечение экранного доступа для инвалидов, в том числе детей-инвалидов, с нарушениями функций одновременно слуха и зрения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23.1-01-01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proofErr w:type="spellStart"/>
            <w:r>
              <w:t>Брайлевский</w:t>
            </w:r>
            <w:proofErr w:type="spellEnd"/>
            <w:r>
              <w:t xml:space="preserve"> дисплей для инвалидов, в том числе детей-инвалидов, с нарушениями функций одновременно слуха и зрения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t>Не менее 7 лет</w:t>
            </w:r>
          </w:p>
        </w:tc>
      </w:tr>
      <w:tr w:rsidR="006B4BD4">
        <w:tc>
          <w:tcPr>
            <w:tcW w:w="1871" w:type="dxa"/>
            <w:vMerge/>
          </w:tcPr>
          <w:p w:rsidR="006B4BD4" w:rsidRDefault="006B4BD4"/>
        </w:tc>
        <w:tc>
          <w:tcPr>
            <w:tcW w:w="1701" w:type="dxa"/>
          </w:tcPr>
          <w:p w:rsidR="006B4BD4" w:rsidRDefault="006B4BD4">
            <w:pPr>
              <w:pStyle w:val="ConsPlusNormal"/>
            </w:pPr>
            <w:r>
              <w:t>23.1-01-02</w:t>
            </w:r>
          </w:p>
        </w:tc>
        <w:tc>
          <w:tcPr>
            <w:tcW w:w="3912" w:type="dxa"/>
          </w:tcPr>
          <w:p w:rsidR="006B4BD4" w:rsidRDefault="006B4BD4">
            <w:pPr>
              <w:pStyle w:val="ConsPlusNormal"/>
            </w:pPr>
            <w:r>
              <w:t xml:space="preserve">Программное обеспечение экранного доступа для инвалидов, в том числе </w:t>
            </w:r>
            <w:r>
              <w:lastRenderedPageBreak/>
              <w:t>детей-инвалидов, с нарушениями функций одновременно слуха и зрения</w:t>
            </w:r>
          </w:p>
        </w:tc>
        <w:tc>
          <w:tcPr>
            <w:tcW w:w="1587" w:type="dxa"/>
          </w:tcPr>
          <w:p w:rsidR="006B4BD4" w:rsidRDefault="006B4BD4">
            <w:pPr>
              <w:pStyle w:val="ConsPlusNormal"/>
            </w:pPr>
            <w:r>
              <w:lastRenderedPageBreak/>
              <w:t>Бессрочно</w:t>
            </w:r>
          </w:p>
        </w:tc>
      </w:tr>
    </w:tbl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ind w:firstLine="540"/>
        <w:jc w:val="both"/>
      </w:pPr>
      <w:r>
        <w:t>--------------------------------</w:t>
      </w:r>
    </w:p>
    <w:p w:rsidR="006B4BD4" w:rsidRDefault="006B4BD4">
      <w:pPr>
        <w:pStyle w:val="ConsPlusNormal"/>
        <w:spacing w:before="220"/>
        <w:ind w:firstLine="540"/>
        <w:jc w:val="both"/>
      </w:pPr>
      <w:bookmarkStart w:id="2" w:name="P902"/>
      <w:bookmarkEnd w:id="2"/>
      <w:proofErr w:type="gramStart"/>
      <w:r>
        <w:t xml:space="preserve">&lt;1&gt; Федеральный </w:t>
      </w:r>
      <w:hyperlink r:id="rId14" w:history="1">
        <w:r>
          <w:rPr>
            <w:color w:val="0000FF"/>
          </w:rPr>
          <w:t>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7451).</w:t>
      </w:r>
      <w:proofErr w:type="gramEnd"/>
    </w:p>
    <w:p w:rsidR="006B4BD4" w:rsidRDefault="006B4BD4">
      <w:pPr>
        <w:pStyle w:val="ConsPlusNormal"/>
        <w:spacing w:before="220"/>
        <w:ind w:firstLine="540"/>
        <w:jc w:val="both"/>
      </w:pPr>
      <w:bookmarkStart w:id="3" w:name="P903"/>
      <w:bookmarkEnd w:id="3"/>
      <w:r>
        <w:t>&lt;2</w:t>
      </w:r>
      <w:proofErr w:type="gramStart"/>
      <w:r>
        <w:t>&gt; В</w:t>
      </w:r>
      <w:proofErr w:type="gramEnd"/>
      <w:r>
        <w:t xml:space="preserve"> соответствии с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апреля 2008 г.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отдельные категории граждан из числа ветеранов, не являющихся инвалидами, зубными протезами не обеспечиваются.</w:t>
      </w:r>
    </w:p>
    <w:p w:rsidR="006B4BD4" w:rsidRDefault="006B4BD4">
      <w:pPr>
        <w:pStyle w:val="ConsPlusNormal"/>
        <w:spacing w:before="220"/>
        <w:ind w:firstLine="540"/>
        <w:jc w:val="both"/>
      </w:pPr>
      <w:bookmarkStart w:id="4" w:name="P904"/>
      <w:bookmarkEnd w:id="4"/>
      <w:proofErr w:type="gramStart"/>
      <w:r>
        <w:t xml:space="preserve">&lt;3&gt; </w:t>
      </w:r>
      <w:hyperlink r:id="rId16" w:history="1">
        <w:r>
          <w:rPr>
            <w:color w:val="0000FF"/>
          </w:rPr>
          <w:t>Правила</w:t>
        </w:r>
      </w:hyperlink>
      <w:r>
        <w:t xml:space="preserve"> обеспечения собаками-проводниками утверждены постановлением Правительства Российской Федерации от 30 ноября 2005 г. N 708 "Об утверждении Правил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собак-проводников" (Собрание законодательства Российской Федерации, 2005, N 49, ст. 5226; 2011, N 16, ст. 2294; 2012, N 1, ст. 105;</w:t>
      </w:r>
      <w:proofErr w:type="gramEnd"/>
      <w:r>
        <w:t xml:space="preserve"> </w:t>
      </w:r>
      <w:proofErr w:type="gramStart"/>
      <w:r>
        <w:t>N 17, ст. 1992; 2013, N 13, ст. 1559; 2014, N 44, ст. 6070; 2016, N 12, ст. 1656; 2017, N 7, ст. 1072).</w:t>
      </w:r>
      <w:proofErr w:type="gramEnd"/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jc w:val="both"/>
      </w:pPr>
    </w:p>
    <w:p w:rsidR="006B4BD4" w:rsidRDefault="006B4BD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7D46" w:rsidRDefault="00937D46"/>
    <w:sectPr w:rsidR="00937D46" w:rsidSect="0087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D4"/>
    <w:rsid w:val="00000DBC"/>
    <w:rsid w:val="00002FAB"/>
    <w:rsid w:val="00003281"/>
    <w:rsid w:val="000042E1"/>
    <w:rsid w:val="00004718"/>
    <w:rsid w:val="000058B7"/>
    <w:rsid w:val="000063B5"/>
    <w:rsid w:val="00006DD2"/>
    <w:rsid w:val="0001182A"/>
    <w:rsid w:val="000123CD"/>
    <w:rsid w:val="0001625E"/>
    <w:rsid w:val="0003053E"/>
    <w:rsid w:val="00032636"/>
    <w:rsid w:val="00033480"/>
    <w:rsid w:val="000353F2"/>
    <w:rsid w:val="00035434"/>
    <w:rsid w:val="00035D32"/>
    <w:rsid w:val="00036636"/>
    <w:rsid w:val="00040A76"/>
    <w:rsid w:val="000415C0"/>
    <w:rsid w:val="00042D16"/>
    <w:rsid w:val="000431A8"/>
    <w:rsid w:val="00044DEB"/>
    <w:rsid w:val="00045201"/>
    <w:rsid w:val="000501BF"/>
    <w:rsid w:val="00051169"/>
    <w:rsid w:val="0005163C"/>
    <w:rsid w:val="00051E5D"/>
    <w:rsid w:val="00055552"/>
    <w:rsid w:val="00055C98"/>
    <w:rsid w:val="00056C79"/>
    <w:rsid w:val="00060CCF"/>
    <w:rsid w:val="00061BF3"/>
    <w:rsid w:val="000622E9"/>
    <w:rsid w:val="00062E7D"/>
    <w:rsid w:val="00066373"/>
    <w:rsid w:val="00066E9C"/>
    <w:rsid w:val="00072AA4"/>
    <w:rsid w:val="000775D0"/>
    <w:rsid w:val="00080D48"/>
    <w:rsid w:val="0008246F"/>
    <w:rsid w:val="000836B2"/>
    <w:rsid w:val="0008382C"/>
    <w:rsid w:val="00083EAD"/>
    <w:rsid w:val="000900A2"/>
    <w:rsid w:val="0009026D"/>
    <w:rsid w:val="00090B80"/>
    <w:rsid w:val="00093EDA"/>
    <w:rsid w:val="000A06BF"/>
    <w:rsid w:val="000A42DA"/>
    <w:rsid w:val="000A4567"/>
    <w:rsid w:val="000A4912"/>
    <w:rsid w:val="000B492E"/>
    <w:rsid w:val="000C1E95"/>
    <w:rsid w:val="000C2C15"/>
    <w:rsid w:val="000C538A"/>
    <w:rsid w:val="000C5F0F"/>
    <w:rsid w:val="000C6570"/>
    <w:rsid w:val="000C76D5"/>
    <w:rsid w:val="000D11D8"/>
    <w:rsid w:val="000D186F"/>
    <w:rsid w:val="000D1DEE"/>
    <w:rsid w:val="000D21AC"/>
    <w:rsid w:val="000D397A"/>
    <w:rsid w:val="000D4EF7"/>
    <w:rsid w:val="000D5B6E"/>
    <w:rsid w:val="000D62DD"/>
    <w:rsid w:val="000D69C9"/>
    <w:rsid w:val="000E0439"/>
    <w:rsid w:val="000E26CE"/>
    <w:rsid w:val="000E60FE"/>
    <w:rsid w:val="000F4BB1"/>
    <w:rsid w:val="000F5A26"/>
    <w:rsid w:val="000F5A6F"/>
    <w:rsid w:val="000F7774"/>
    <w:rsid w:val="000F7EBA"/>
    <w:rsid w:val="001022AF"/>
    <w:rsid w:val="00102975"/>
    <w:rsid w:val="0010308E"/>
    <w:rsid w:val="001132B3"/>
    <w:rsid w:val="00114CF9"/>
    <w:rsid w:val="00116F2C"/>
    <w:rsid w:val="0011783A"/>
    <w:rsid w:val="00123F27"/>
    <w:rsid w:val="00124920"/>
    <w:rsid w:val="00126603"/>
    <w:rsid w:val="001274B4"/>
    <w:rsid w:val="00130B70"/>
    <w:rsid w:val="00133474"/>
    <w:rsid w:val="00133B82"/>
    <w:rsid w:val="00134E43"/>
    <w:rsid w:val="00135E1B"/>
    <w:rsid w:val="0013669A"/>
    <w:rsid w:val="001400A2"/>
    <w:rsid w:val="001400B9"/>
    <w:rsid w:val="00140EA9"/>
    <w:rsid w:val="001435EA"/>
    <w:rsid w:val="00145F48"/>
    <w:rsid w:val="001468FA"/>
    <w:rsid w:val="00147413"/>
    <w:rsid w:val="00151A8E"/>
    <w:rsid w:val="00152BDE"/>
    <w:rsid w:val="00156745"/>
    <w:rsid w:val="00156B99"/>
    <w:rsid w:val="00164755"/>
    <w:rsid w:val="00170039"/>
    <w:rsid w:val="00175DB4"/>
    <w:rsid w:val="00177B39"/>
    <w:rsid w:val="00181646"/>
    <w:rsid w:val="001824D9"/>
    <w:rsid w:val="00182747"/>
    <w:rsid w:val="001834A4"/>
    <w:rsid w:val="00183D0E"/>
    <w:rsid w:val="0018571B"/>
    <w:rsid w:val="0018587C"/>
    <w:rsid w:val="001871B3"/>
    <w:rsid w:val="00187329"/>
    <w:rsid w:val="00187BAC"/>
    <w:rsid w:val="00193819"/>
    <w:rsid w:val="00197531"/>
    <w:rsid w:val="001A21D4"/>
    <w:rsid w:val="001A3ACA"/>
    <w:rsid w:val="001A749B"/>
    <w:rsid w:val="001A79CF"/>
    <w:rsid w:val="001A7B16"/>
    <w:rsid w:val="001B0CE9"/>
    <w:rsid w:val="001B25F7"/>
    <w:rsid w:val="001B2B4A"/>
    <w:rsid w:val="001B4D00"/>
    <w:rsid w:val="001B61F2"/>
    <w:rsid w:val="001B745E"/>
    <w:rsid w:val="001B7BA5"/>
    <w:rsid w:val="001C51F7"/>
    <w:rsid w:val="001C5C34"/>
    <w:rsid w:val="001C687E"/>
    <w:rsid w:val="001C6E54"/>
    <w:rsid w:val="001D1EBA"/>
    <w:rsid w:val="001D3B5E"/>
    <w:rsid w:val="001D51DA"/>
    <w:rsid w:val="001D79DF"/>
    <w:rsid w:val="001E0FB5"/>
    <w:rsid w:val="001E7953"/>
    <w:rsid w:val="001F017D"/>
    <w:rsid w:val="001F0D5C"/>
    <w:rsid w:val="001F27A8"/>
    <w:rsid w:val="001F2C03"/>
    <w:rsid w:val="001F4985"/>
    <w:rsid w:val="001F6301"/>
    <w:rsid w:val="001F7F38"/>
    <w:rsid w:val="002003EB"/>
    <w:rsid w:val="00200AEA"/>
    <w:rsid w:val="00202854"/>
    <w:rsid w:val="00203EAA"/>
    <w:rsid w:val="00205181"/>
    <w:rsid w:val="0020538F"/>
    <w:rsid w:val="002055E2"/>
    <w:rsid w:val="00210C45"/>
    <w:rsid w:val="00212ECD"/>
    <w:rsid w:val="00213999"/>
    <w:rsid w:val="00213FBE"/>
    <w:rsid w:val="00214392"/>
    <w:rsid w:val="00214BD5"/>
    <w:rsid w:val="00215B35"/>
    <w:rsid w:val="00215E7F"/>
    <w:rsid w:val="00216166"/>
    <w:rsid w:val="002165BF"/>
    <w:rsid w:val="00220A56"/>
    <w:rsid w:val="002215EA"/>
    <w:rsid w:val="0022245A"/>
    <w:rsid w:val="00222EDC"/>
    <w:rsid w:val="0022785B"/>
    <w:rsid w:val="0023242A"/>
    <w:rsid w:val="00232C70"/>
    <w:rsid w:val="00233CA6"/>
    <w:rsid w:val="00234D30"/>
    <w:rsid w:val="00236218"/>
    <w:rsid w:val="00236ECC"/>
    <w:rsid w:val="002370C0"/>
    <w:rsid w:val="00237A78"/>
    <w:rsid w:val="00237B37"/>
    <w:rsid w:val="00237DFF"/>
    <w:rsid w:val="002451AE"/>
    <w:rsid w:val="00245BD6"/>
    <w:rsid w:val="00245CB0"/>
    <w:rsid w:val="00251BFA"/>
    <w:rsid w:val="002521BE"/>
    <w:rsid w:val="00253B34"/>
    <w:rsid w:val="0025416C"/>
    <w:rsid w:val="00254505"/>
    <w:rsid w:val="00254E6C"/>
    <w:rsid w:val="00255493"/>
    <w:rsid w:val="00255B7D"/>
    <w:rsid w:val="002608D5"/>
    <w:rsid w:val="00261C90"/>
    <w:rsid w:val="00262497"/>
    <w:rsid w:val="00263AFD"/>
    <w:rsid w:val="0026580F"/>
    <w:rsid w:val="00270386"/>
    <w:rsid w:val="00270417"/>
    <w:rsid w:val="00274FDC"/>
    <w:rsid w:val="00282435"/>
    <w:rsid w:val="00282CF6"/>
    <w:rsid w:val="00284A16"/>
    <w:rsid w:val="00285554"/>
    <w:rsid w:val="00287E59"/>
    <w:rsid w:val="00292ACB"/>
    <w:rsid w:val="002963D0"/>
    <w:rsid w:val="00296C51"/>
    <w:rsid w:val="00297D0F"/>
    <w:rsid w:val="002A02CB"/>
    <w:rsid w:val="002A0D00"/>
    <w:rsid w:val="002A20C8"/>
    <w:rsid w:val="002A2503"/>
    <w:rsid w:val="002A2719"/>
    <w:rsid w:val="002A2D5D"/>
    <w:rsid w:val="002A3395"/>
    <w:rsid w:val="002A390B"/>
    <w:rsid w:val="002A41AF"/>
    <w:rsid w:val="002A4BF6"/>
    <w:rsid w:val="002A52FD"/>
    <w:rsid w:val="002A6B39"/>
    <w:rsid w:val="002A7742"/>
    <w:rsid w:val="002B0999"/>
    <w:rsid w:val="002B0AF0"/>
    <w:rsid w:val="002B1A4B"/>
    <w:rsid w:val="002B2CA4"/>
    <w:rsid w:val="002B3205"/>
    <w:rsid w:val="002C1A45"/>
    <w:rsid w:val="002C46DA"/>
    <w:rsid w:val="002C48E0"/>
    <w:rsid w:val="002C49A4"/>
    <w:rsid w:val="002C63EB"/>
    <w:rsid w:val="002C7FA6"/>
    <w:rsid w:val="002D4DD0"/>
    <w:rsid w:val="002D5417"/>
    <w:rsid w:val="002D7821"/>
    <w:rsid w:val="002D7B19"/>
    <w:rsid w:val="002E18AA"/>
    <w:rsid w:val="002E2D90"/>
    <w:rsid w:val="002E2DBF"/>
    <w:rsid w:val="002E4E31"/>
    <w:rsid w:val="002E6111"/>
    <w:rsid w:val="002E7551"/>
    <w:rsid w:val="002F0EB4"/>
    <w:rsid w:val="002F6FAD"/>
    <w:rsid w:val="002F774B"/>
    <w:rsid w:val="00301306"/>
    <w:rsid w:val="00302734"/>
    <w:rsid w:val="00305014"/>
    <w:rsid w:val="003055B4"/>
    <w:rsid w:val="00306A20"/>
    <w:rsid w:val="0030707D"/>
    <w:rsid w:val="00311927"/>
    <w:rsid w:val="00312BBA"/>
    <w:rsid w:val="00313082"/>
    <w:rsid w:val="003132D9"/>
    <w:rsid w:val="00313F15"/>
    <w:rsid w:val="00314A75"/>
    <w:rsid w:val="0031610D"/>
    <w:rsid w:val="00316656"/>
    <w:rsid w:val="0031683E"/>
    <w:rsid w:val="00316879"/>
    <w:rsid w:val="0032253E"/>
    <w:rsid w:val="00327371"/>
    <w:rsid w:val="003305DF"/>
    <w:rsid w:val="003308D4"/>
    <w:rsid w:val="00332D33"/>
    <w:rsid w:val="00337181"/>
    <w:rsid w:val="003374B7"/>
    <w:rsid w:val="00340BDA"/>
    <w:rsid w:val="00341BC9"/>
    <w:rsid w:val="00343C68"/>
    <w:rsid w:val="003461D0"/>
    <w:rsid w:val="00347DEC"/>
    <w:rsid w:val="00350456"/>
    <w:rsid w:val="003506E6"/>
    <w:rsid w:val="00354FCF"/>
    <w:rsid w:val="00360F4E"/>
    <w:rsid w:val="003611D4"/>
    <w:rsid w:val="00361412"/>
    <w:rsid w:val="00361D58"/>
    <w:rsid w:val="00363831"/>
    <w:rsid w:val="00372ACD"/>
    <w:rsid w:val="0037431E"/>
    <w:rsid w:val="00386026"/>
    <w:rsid w:val="00386A46"/>
    <w:rsid w:val="003878F3"/>
    <w:rsid w:val="00387B5C"/>
    <w:rsid w:val="00391261"/>
    <w:rsid w:val="003926EF"/>
    <w:rsid w:val="00393802"/>
    <w:rsid w:val="00394CA2"/>
    <w:rsid w:val="0039642D"/>
    <w:rsid w:val="003A00AB"/>
    <w:rsid w:val="003A1E2F"/>
    <w:rsid w:val="003A1E9D"/>
    <w:rsid w:val="003A3831"/>
    <w:rsid w:val="003A531D"/>
    <w:rsid w:val="003A62B7"/>
    <w:rsid w:val="003B0F93"/>
    <w:rsid w:val="003B29B0"/>
    <w:rsid w:val="003B354B"/>
    <w:rsid w:val="003B4838"/>
    <w:rsid w:val="003B5DDB"/>
    <w:rsid w:val="003C0FAF"/>
    <w:rsid w:val="003C1D13"/>
    <w:rsid w:val="003C2A4E"/>
    <w:rsid w:val="003C4CAF"/>
    <w:rsid w:val="003C528F"/>
    <w:rsid w:val="003C650A"/>
    <w:rsid w:val="003D0090"/>
    <w:rsid w:val="003D1B69"/>
    <w:rsid w:val="003D263A"/>
    <w:rsid w:val="003D38A3"/>
    <w:rsid w:val="003D572A"/>
    <w:rsid w:val="003E1FC9"/>
    <w:rsid w:val="003E5105"/>
    <w:rsid w:val="003E61E6"/>
    <w:rsid w:val="003E66C4"/>
    <w:rsid w:val="003E7236"/>
    <w:rsid w:val="003F1207"/>
    <w:rsid w:val="003F169C"/>
    <w:rsid w:val="003F19F0"/>
    <w:rsid w:val="003F2442"/>
    <w:rsid w:val="003F492E"/>
    <w:rsid w:val="003F5045"/>
    <w:rsid w:val="003F5A29"/>
    <w:rsid w:val="003F674E"/>
    <w:rsid w:val="00401A73"/>
    <w:rsid w:val="0040268A"/>
    <w:rsid w:val="00402AF7"/>
    <w:rsid w:val="00413279"/>
    <w:rsid w:val="00413685"/>
    <w:rsid w:val="00413986"/>
    <w:rsid w:val="00413DE3"/>
    <w:rsid w:val="00414239"/>
    <w:rsid w:val="00414919"/>
    <w:rsid w:val="00417323"/>
    <w:rsid w:val="00423EA1"/>
    <w:rsid w:val="00424CD8"/>
    <w:rsid w:val="00424FB9"/>
    <w:rsid w:val="00425B1A"/>
    <w:rsid w:val="00425F07"/>
    <w:rsid w:val="004326DF"/>
    <w:rsid w:val="00436084"/>
    <w:rsid w:val="00440629"/>
    <w:rsid w:val="004410AE"/>
    <w:rsid w:val="004411E5"/>
    <w:rsid w:val="004426EB"/>
    <w:rsid w:val="0044374D"/>
    <w:rsid w:val="00447730"/>
    <w:rsid w:val="00447A2E"/>
    <w:rsid w:val="0045035D"/>
    <w:rsid w:val="00453AE6"/>
    <w:rsid w:val="004548F8"/>
    <w:rsid w:val="00454D25"/>
    <w:rsid w:val="00455E6A"/>
    <w:rsid w:val="00465AB5"/>
    <w:rsid w:val="0046670F"/>
    <w:rsid w:val="004670C5"/>
    <w:rsid w:val="00467FE2"/>
    <w:rsid w:val="00470350"/>
    <w:rsid w:val="0047375E"/>
    <w:rsid w:val="00474015"/>
    <w:rsid w:val="00480B90"/>
    <w:rsid w:val="00481080"/>
    <w:rsid w:val="004871EC"/>
    <w:rsid w:val="00487F0E"/>
    <w:rsid w:val="0049008E"/>
    <w:rsid w:val="004911B9"/>
    <w:rsid w:val="004914A8"/>
    <w:rsid w:val="00492FDA"/>
    <w:rsid w:val="00493316"/>
    <w:rsid w:val="00495C3D"/>
    <w:rsid w:val="00496139"/>
    <w:rsid w:val="004A0623"/>
    <w:rsid w:val="004A063D"/>
    <w:rsid w:val="004A2986"/>
    <w:rsid w:val="004A3C5B"/>
    <w:rsid w:val="004A4967"/>
    <w:rsid w:val="004A54F5"/>
    <w:rsid w:val="004B0E59"/>
    <w:rsid w:val="004B1058"/>
    <w:rsid w:val="004B17FC"/>
    <w:rsid w:val="004B3EE7"/>
    <w:rsid w:val="004B45D7"/>
    <w:rsid w:val="004C00B0"/>
    <w:rsid w:val="004C0B76"/>
    <w:rsid w:val="004C13D2"/>
    <w:rsid w:val="004C171C"/>
    <w:rsid w:val="004C1721"/>
    <w:rsid w:val="004C33AD"/>
    <w:rsid w:val="004C343F"/>
    <w:rsid w:val="004C5884"/>
    <w:rsid w:val="004C62DB"/>
    <w:rsid w:val="004C7426"/>
    <w:rsid w:val="004D022B"/>
    <w:rsid w:val="004D0F0A"/>
    <w:rsid w:val="004D4B86"/>
    <w:rsid w:val="004D622A"/>
    <w:rsid w:val="004D7FC9"/>
    <w:rsid w:val="004E102A"/>
    <w:rsid w:val="004E2669"/>
    <w:rsid w:val="004E78FA"/>
    <w:rsid w:val="004E7B00"/>
    <w:rsid w:val="004E7BC7"/>
    <w:rsid w:val="004F0554"/>
    <w:rsid w:val="004F0BCF"/>
    <w:rsid w:val="004F2EF2"/>
    <w:rsid w:val="004F32C6"/>
    <w:rsid w:val="004F4BEF"/>
    <w:rsid w:val="004F612B"/>
    <w:rsid w:val="004F6BF4"/>
    <w:rsid w:val="00505AFE"/>
    <w:rsid w:val="0050750D"/>
    <w:rsid w:val="00510DD1"/>
    <w:rsid w:val="00511E1B"/>
    <w:rsid w:val="00516155"/>
    <w:rsid w:val="005161B8"/>
    <w:rsid w:val="005173E2"/>
    <w:rsid w:val="005175A1"/>
    <w:rsid w:val="005175C6"/>
    <w:rsid w:val="005218AD"/>
    <w:rsid w:val="00521F2E"/>
    <w:rsid w:val="00523701"/>
    <w:rsid w:val="00525794"/>
    <w:rsid w:val="005320AE"/>
    <w:rsid w:val="0053308F"/>
    <w:rsid w:val="00534E11"/>
    <w:rsid w:val="00541875"/>
    <w:rsid w:val="00542E94"/>
    <w:rsid w:val="00545C3B"/>
    <w:rsid w:val="005479BB"/>
    <w:rsid w:val="00547DE0"/>
    <w:rsid w:val="00557057"/>
    <w:rsid w:val="005575B6"/>
    <w:rsid w:val="00557727"/>
    <w:rsid w:val="005579F1"/>
    <w:rsid w:val="005646C9"/>
    <w:rsid w:val="00564E6F"/>
    <w:rsid w:val="00566552"/>
    <w:rsid w:val="00575F09"/>
    <w:rsid w:val="00581168"/>
    <w:rsid w:val="00586180"/>
    <w:rsid w:val="005864E9"/>
    <w:rsid w:val="005879F3"/>
    <w:rsid w:val="005911A3"/>
    <w:rsid w:val="00592395"/>
    <w:rsid w:val="00597ACC"/>
    <w:rsid w:val="005A00D0"/>
    <w:rsid w:val="005A3F59"/>
    <w:rsid w:val="005A6371"/>
    <w:rsid w:val="005B1370"/>
    <w:rsid w:val="005B78BA"/>
    <w:rsid w:val="005B7B6B"/>
    <w:rsid w:val="005B7DBB"/>
    <w:rsid w:val="005C31DB"/>
    <w:rsid w:val="005C57AA"/>
    <w:rsid w:val="005C5EDB"/>
    <w:rsid w:val="005C5F94"/>
    <w:rsid w:val="005D1770"/>
    <w:rsid w:val="005D35CD"/>
    <w:rsid w:val="005D3FBE"/>
    <w:rsid w:val="005D509B"/>
    <w:rsid w:val="005D5F3F"/>
    <w:rsid w:val="005D6867"/>
    <w:rsid w:val="005E0AD9"/>
    <w:rsid w:val="005E1995"/>
    <w:rsid w:val="005E2317"/>
    <w:rsid w:val="005E2A15"/>
    <w:rsid w:val="005E2E9C"/>
    <w:rsid w:val="005E3DFD"/>
    <w:rsid w:val="005E4859"/>
    <w:rsid w:val="005E58B3"/>
    <w:rsid w:val="005E768E"/>
    <w:rsid w:val="005E7D1B"/>
    <w:rsid w:val="005F1707"/>
    <w:rsid w:val="005F204B"/>
    <w:rsid w:val="005F562E"/>
    <w:rsid w:val="00600B41"/>
    <w:rsid w:val="0060121B"/>
    <w:rsid w:val="00601C64"/>
    <w:rsid w:val="00601D71"/>
    <w:rsid w:val="006035E5"/>
    <w:rsid w:val="00603651"/>
    <w:rsid w:val="0060638A"/>
    <w:rsid w:val="00613C19"/>
    <w:rsid w:val="0061462E"/>
    <w:rsid w:val="00614FE5"/>
    <w:rsid w:val="00616695"/>
    <w:rsid w:val="00616FC9"/>
    <w:rsid w:val="006176A2"/>
    <w:rsid w:val="006261BD"/>
    <w:rsid w:val="00626C26"/>
    <w:rsid w:val="00626C91"/>
    <w:rsid w:val="00627D76"/>
    <w:rsid w:val="00630F67"/>
    <w:rsid w:val="00633413"/>
    <w:rsid w:val="00635E52"/>
    <w:rsid w:val="00637B04"/>
    <w:rsid w:val="0064055A"/>
    <w:rsid w:val="00640985"/>
    <w:rsid w:val="00644EE5"/>
    <w:rsid w:val="00650FE4"/>
    <w:rsid w:val="00652864"/>
    <w:rsid w:val="00653B5D"/>
    <w:rsid w:val="006546A0"/>
    <w:rsid w:val="00657D99"/>
    <w:rsid w:val="006609B8"/>
    <w:rsid w:val="00660EC4"/>
    <w:rsid w:val="00665DB3"/>
    <w:rsid w:val="00666409"/>
    <w:rsid w:val="00666789"/>
    <w:rsid w:val="00666F07"/>
    <w:rsid w:val="0067078B"/>
    <w:rsid w:val="00670860"/>
    <w:rsid w:val="00671863"/>
    <w:rsid w:val="0068394F"/>
    <w:rsid w:val="00683EDC"/>
    <w:rsid w:val="00684A77"/>
    <w:rsid w:val="00685EE7"/>
    <w:rsid w:val="00686D76"/>
    <w:rsid w:val="00691C7A"/>
    <w:rsid w:val="006921FD"/>
    <w:rsid w:val="00692BF6"/>
    <w:rsid w:val="00693EF9"/>
    <w:rsid w:val="0069434F"/>
    <w:rsid w:val="00697E60"/>
    <w:rsid w:val="006A6C03"/>
    <w:rsid w:val="006A7125"/>
    <w:rsid w:val="006B1ECD"/>
    <w:rsid w:val="006B34DA"/>
    <w:rsid w:val="006B4BD4"/>
    <w:rsid w:val="006B61E0"/>
    <w:rsid w:val="006C08AA"/>
    <w:rsid w:val="006C0D44"/>
    <w:rsid w:val="006C140F"/>
    <w:rsid w:val="006C2269"/>
    <w:rsid w:val="006C5947"/>
    <w:rsid w:val="006C6AC2"/>
    <w:rsid w:val="006C71EF"/>
    <w:rsid w:val="006D2CB5"/>
    <w:rsid w:val="006D5E2D"/>
    <w:rsid w:val="006D61B7"/>
    <w:rsid w:val="006D645E"/>
    <w:rsid w:val="006E071C"/>
    <w:rsid w:val="006E186F"/>
    <w:rsid w:val="006E2E99"/>
    <w:rsid w:val="006E3974"/>
    <w:rsid w:val="006E4152"/>
    <w:rsid w:val="006F2745"/>
    <w:rsid w:val="006F2E30"/>
    <w:rsid w:val="006F3159"/>
    <w:rsid w:val="00703D9F"/>
    <w:rsid w:val="0070792F"/>
    <w:rsid w:val="007079EB"/>
    <w:rsid w:val="0071324C"/>
    <w:rsid w:val="00715840"/>
    <w:rsid w:val="00715F8B"/>
    <w:rsid w:val="00722B1A"/>
    <w:rsid w:val="0072441B"/>
    <w:rsid w:val="007245B5"/>
    <w:rsid w:val="00725CEA"/>
    <w:rsid w:val="00726792"/>
    <w:rsid w:val="00726CF0"/>
    <w:rsid w:val="007271E6"/>
    <w:rsid w:val="007279DA"/>
    <w:rsid w:val="0073057E"/>
    <w:rsid w:val="00731476"/>
    <w:rsid w:val="00731FDB"/>
    <w:rsid w:val="0073209D"/>
    <w:rsid w:val="007325F9"/>
    <w:rsid w:val="0073434F"/>
    <w:rsid w:val="00735FFC"/>
    <w:rsid w:val="00736046"/>
    <w:rsid w:val="0073790D"/>
    <w:rsid w:val="00740FA2"/>
    <w:rsid w:val="00741D3D"/>
    <w:rsid w:val="007435CB"/>
    <w:rsid w:val="00743674"/>
    <w:rsid w:val="00743D05"/>
    <w:rsid w:val="00744040"/>
    <w:rsid w:val="00744528"/>
    <w:rsid w:val="00746D9D"/>
    <w:rsid w:val="007473A8"/>
    <w:rsid w:val="00751DB7"/>
    <w:rsid w:val="0075221F"/>
    <w:rsid w:val="00752BE9"/>
    <w:rsid w:val="00753AAC"/>
    <w:rsid w:val="007547EE"/>
    <w:rsid w:val="007561B1"/>
    <w:rsid w:val="007572C4"/>
    <w:rsid w:val="0075780C"/>
    <w:rsid w:val="00760A9B"/>
    <w:rsid w:val="007612A5"/>
    <w:rsid w:val="007623AB"/>
    <w:rsid w:val="00764EE7"/>
    <w:rsid w:val="00765AD9"/>
    <w:rsid w:val="00771D6E"/>
    <w:rsid w:val="0077246D"/>
    <w:rsid w:val="007727D3"/>
    <w:rsid w:val="00775B6C"/>
    <w:rsid w:val="00775C63"/>
    <w:rsid w:val="00786AD9"/>
    <w:rsid w:val="00791942"/>
    <w:rsid w:val="007920EF"/>
    <w:rsid w:val="00793472"/>
    <w:rsid w:val="00793AB3"/>
    <w:rsid w:val="00793C02"/>
    <w:rsid w:val="00795FC3"/>
    <w:rsid w:val="007A0203"/>
    <w:rsid w:val="007A2673"/>
    <w:rsid w:val="007A304A"/>
    <w:rsid w:val="007A3318"/>
    <w:rsid w:val="007A39ED"/>
    <w:rsid w:val="007A46A3"/>
    <w:rsid w:val="007A50A4"/>
    <w:rsid w:val="007A6F43"/>
    <w:rsid w:val="007A7228"/>
    <w:rsid w:val="007A7EFE"/>
    <w:rsid w:val="007B105F"/>
    <w:rsid w:val="007B7EBF"/>
    <w:rsid w:val="007C0959"/>
    <w:rsid w:val="007C3E18"/>
    <w:rsid w:val="007C54B0"/>
    <w:rsid w:val="007D2896"/>
    <w:rsid w:val="007D4249"/>
    <w:rsid w:val="007D4395"/>
    <w:rsid w:val="007D4FCD"/>
    <w:rsid w:val="007E2082"/>
    <w:rsid w:val="007E2377"/>
    <w:rsid w:val="007E28FB"/>
    <w:rsid w:val="007E2F0C"/>
    <w:rsid w:val="007E658D"/>
    <w:rsid w:val="007F1A70"/>
    <w:rsid w:val="007F211B"/>
    <w:rsid w:val="007F2FEE"/>
    <w:rsid w:val="007F6704"/>
    <w:rsid w:val="007F7601"/>
    <w:rsid w:val="00802A67"/>
    <w:rsid w:val="00804086"/>
    <w:rsid w:val="0081031D"/>
    <w:rsid w:val="00812CE8"/>
    <w:rsid w:val="00813E1E"/>
    <w:rsid w:val="0081564A"/>
    <w:rsid w:val="00815863"/>
    <w:rsid w:val="00815C79"/>
    <w:rsid w:val="00816D38"/>
    <w:rsid w:val="00820C90"/>
    <w:rsid w:val="00825A40"/>
    <w:rsid w:val="00827805"/>
    <w:rsid w:val="00830D45"/>
    <w:rsid w:val="008323CF"/>
    <w:rsid w:val="00836AE2"/>
    <w:rsid w:val="00836BB3"/>
    <w:rsid w:val="00837DD2"/>
    <w:rsid w:val="008419DD"/>
    <w:rsid w:val="008501CF"/>
    <w:rsid w:val="0085268E"/>
    <w:rsid w:val="00852975"/>
    <w:rsid w:val="00856591"/>
    <w:rsid w:val="00860E3F"/>
    <w:rsid w:val="008610AC"/>
    <w:rsid w:val="008610F6"/>
    <w:rsid w:val="00863326"/>
    <w:rsid w:val="00863585"/>
    <w:rsid w:val="00864251"/>
    <w:rsid w:val="00865561"/>
    <w:rsid w:val="008663C4"/>
    <w:rsid w:val="00870063"/>
    <w:rsid w:val="00872C9B"/>
    <w:rsid w:val="00873FF7"/>
    <w:rsid w:val="00875CDA"/>
    <w:rsid w:val="00880AAA"/>
    <w:rsid w:val="00882747"/>
    <w:rsid w:val="00893BBF"/>
    <w:rsid w:val="008970E9"/>
    <w:rsid w:val="008974B3"/>
    <w:rsid w:val="008A34CC"/>
    <w:rsid w:val="008B1ADB"/>
    <w:rsid w:val="008B1AE0"/>
    <w:rsid w:val="008B325C"/>
    <w:rsid w:val="008B39D7"/>
    <w:rsid w:val="008B62E6"/>
    <w:rsid w:val="008C2F10"/>
    <w:rsid w:val="008C3C6C"/>
    <w:rsid w:val="008C4BB0"/>
    <w:rsid w:val="008D01AB"/>
    <w:rsid w:val="008D2F55"/>
    <w:rsid w:val="008D6593"/>
    <w:rsid w:val="008E1D4F"/>
    <w:rsid w:val="008E27E8"/>
    <w:rsid w:val="008E4532"/>
    <w:rsid w:val="008E6050"/>
    <w:rsid w:val="008F0EA5"/>
    <w:rsid w:val="008F3106"/>
    <w:rsid w:val="008F55E4"/>
    <w:rsid w:val="008F589D"/>
    <w:rsid w:val="008F70C8"/>
    <w:rsid w:val="00901C4A"/>
    <w:rsid w:val="009024A9"/>
    <w:rsid w:val="009030BF"/>
    <w:rsid w:val="00903FA2"/>
    <w:rsid w:val="00907D21"/>
    <w:rsid w:val="00907E41"/>
    <w:rsid w:val="00912C76"/>
    <w:rsid w:val="00913591"/>
    <w:rsid w:val="00920EC9"/>
    <w:rsid w:val="009253C1"/>
    <w:rsid w:val="00926F7B"/>
    <w:rsid w:val="00927521"/>
    <w:rsid w:val="00937D46"/>
    <w:rsid w:val="009403D3"/>
    <w:rsid w:val="00940808"/>
    <w:rsid w:val="00940B95"/>
    <w:rsid w:val="0094133D"/>
    <w:rsid w:val="00941F7E"/>
    <w:rsid w:val="0094475E"/>
    <w:rsid w:val="009475FF"/>
    <w:rsid w:val="0095205D"/>
    <w:rsid w:val="00953167"/>
    <w:rsid w:val="0095507B"/>
    <w:rsid w:val="00960C1A"/>
    <w:rsid w:val="00960F44"/>
    <w:rsid w:val="00961462"/>
    <w:rsid w:val="00962BE9"/>
    <w:rsid w:val="00962CE5"/>
    <w:rsid w:val="009630A8"/>
    <w:rsid w:val="0096322C"/>
    <w:rsid w:val="0096733E"/>
    <w:rsid w:val="00970420"/>
    <w:rsid w:val="00970E67"/>
    <w:rsid w:val="00971E95"/>
    <w:rsid w:val="00972C20"/>
    <w:rsid w:val="0097375F"/>
    <w:rsid w:val="00976CBA"/>
    <w:rsid w:val="00980AB1"/>
    <w:rsid w:val="00981F04"/>
    <w:rsid w:val="009837DB"/>
    <w:rsid w:val="009838E3"/>
    <w:rsid w:val="009847C6"/>
    <w:rsid w:val="0098553E"/>
    <w:rsid w:val="00987220"/>
    <w:rsid w:val="00990EEB"/>
    <w:rsid w:val="0099100F"/>
    <w:rsid w:val="009953E3"/>
    <w:rsid w:val="00996CB0"/>
    <w:rsid w:val="00997B4C"/>
    <w:rsid w:val="009A02F1"/>
    <w:rsid w:val="009A1047"/>
    <w:rsid w:val="009A1B63"/>
    <w:rsid w:val="009A74BA"/>
    <w:rsid w:val="009A7C40"/>
    <w:rsid w:val="009B20C2"/>
    <w:rsid w:val="009B2803"/>
    <w:rsid w:val="009B3469"/>
    <w:rsid w:val="009C0028"/>
    <w:rsid w:val="009C1459"/>
    <w:rsid w:val="009C590E"/>
    <w:rsid w:val="009C6324"/>
    <w:rsid w:val="009C682A"/>
    <w:rsid w:val="009C6F02"/>
    <w:rsid w:val="009D04D1"/>
    <w:rsid w:val="009D0F50"/>
    <w:rsid w:val="009D10C0"/>
    <w:rsid w:val="009D3FF4"/>
    <w:rsid w:val="009D4E14"/>
    <w:rsid w:val="009D567C"/>
    <w:rsid w:val="009E3ABA"/>
    <w:rsid w:val="009E3B2D"/>
    <w:rsid w:val="009E48D1"/>
    <w:rsid w:val="009E6D67"/>
    <w:rsid w:val="009E7843"/>
    <w:rsid w:val="009F4E6A"/>
    <w:rsid w:val="009F5187"/>
    <w:rsid w:val="009F53C5"/>
    <w:rsid w:val="009F6D00"/>
    <w:rsid w:val="009F6DB4"/>
    <w:rsid w:val="00A02941"/>
    <w:rsid w:val="00A035B8"/>
    <w:rsid w:val="00A07422"/>
    <w:rsid w:val="00A13514"/>
    <w:rsid w:val="00A15535"/>
    <w:rsid w:val="00A17503"/>
    <w:rsid w:val="00A17F74"/>
    <w:rsid w:val="00A216AB"/>
    <w:rsid w:val="00A22541"/>
    <w:rsid w:val="00A22C4A"/>
    <w:rsid w:val="00A2413C"/>
    <w:rsid w:val="00A2512D"/>
    <w:rsid w:val="00A27C80"/>
    <w:rsid w:val="00A3251E"/>
    <w:rsid w:val="00A32F42"/>
    <w:rsid w:val="00A33F29"/>
    <w:rsid w:val="00A36226"/>
    <w:rsid w:val="00A41852"/>
    <w:rsid w:val="00A43F0B"/>
    <w:rsid w:val="00A458D8"/>
    <w:rsid w:val="00A466E1"/>
    <w:rsid w:val="00A51ED4"/>
    <w:rsid w:val="00A54520"/>
    <w:rsid w:val="00A62850"/>
    <w:rsid w:val="00A633DF"/>
    <w:rsid w:val="00A64B7B"/>
    <w:rsid w:val="00A70307"/>
    <w:rsid w:val="00A719B6"/>
    <w:rsid w:val="00A7432A"/>
    <w:rsid w:val="00A746DA"/>
    <w:rsid w:val="00A754EB"/>
    <w:rsid w:val="00A761BE"/>
    <w:rsid w:val="00A80869"/>
    <w:rsid w:val="00A8365F"/>
    <w:rsid w:val="00A857FA"/>
    <w:rsid w:val="00A86272"/>
    <w:rsid w:val="00A92D2B"/>
    <w:rsid w:val="00A95230"/>
    <w:rsid w:val="00A96141"/>
    <w:rsid w:val="00A96FF6"/>
    <w:rsid w:val="00AA02F8"/>
    <w:rsid w:val="00AA271A"/>
    <w:rsid w:val="00AA3793"/>
    <w:rsid w:val="00AA405B"/>
    <w:rsid w:val="00AA45EA"/>
    <w:rsid w:val="00AA6C2A"/>
    <w:rsid w:val="00AB423E"/>
    <w:rsid w:val="00AB4F03"/>
    <w:rsid w:val="00AC0209"/>
    <w:rsid w:val="00AC1CFB"/>
    <w:rsid w:val="00AC4DA8"/>
    <w:rsid w:val="00AC5FFC"/>
    <w:rsid w:val="00AD73F0"/>
    <w:rsid w:val="00AE3F44"/>
    <w:rsid w:val="00AE758A"/>
    <w:rsid w:val="00AF1FA1"/>
    <w:rsid w:val="00AF338F"/>
    <w:rsid w:val="00AF37B8"/>
    <w:rsid w:val="00AF4A3F"/>
    <w:rsid w:val="00AF5D58"/>
    <w:rsid w:val="00AF60B9"/>
    <w:rsid w:val="00AF718C"/>
    <w:rsid w:val="00B00383"/>
    <w:rsid w:val="00B03489"/>
    <w:rsid w:val="00B0403B"/>
    <w:rsid w:val="00B04827"/>
    <w:rsid w:val="00B049FD"/>
    <w:rsid w:val="00B06A3E"/>
    <w:rsid w:val="00B07AEE"/>
    <w:rsid w:val="00B13B34"/>
    <w:rsid w:val="00B228E1"/>
    <w:rsid w:val="00B24F1E"/>
    <w:rsid w:val="00B25428"/>
    <w:rsid w:val="00B25B80"/>
    <w:rsid w:val="00B25D67"/>
    <w:rsid w:val="00B2684A"/>
    <w:rsid w:val="00B27017"/>
    <w:rsid w:val="00B27048"/>
    <w:rsid w:val="00B2762E"/>
    <w:rsid w:val="00B33F70"/>
    <w:rsid w:val="00B351CB"/>
    <w:rsid w:val="00B35A3E"/>
    <w:rsid w:val="00B36AD5"/>
    <w:rsid w:val="00B36D3A"/>
    <w:rsid w:val="00B40423"/>
    <w:rsid w:val="00B40DAB"/>
    <w:rsid w:val="00B45D48"/>
    <w:rsid w:val="00B46C48"/>
    <w:rsid w:val="00B56636"/>
    <w:rsid w:val="00B56C3F"/>
    <w:rsid w:val="00B56D82"/>
    <w:rsid w:val="00B603C3"/>
    <w:rsid w:val="00B60DB6"/>
    <w:rsid w:val="00B6191F"/>
    <w:rsid w:val="00B64933"/>
    <w:rsid w:val="00B65A5D"/>
    <w:rsid w:val="00B66A0E"/>
    <w:rsid w:val="00B66E8B"/>
    <w:rsid w:val="00B70819"/>
    <w:rsid w:val="00B71398"/>
    <w:rsid w:val="00B72952"/>
    <w:rsid w:val="00B75B04"/>
    <w:rsid w:val="00B75DEA"/>
    <w:rsid w:val="00B860E8"/>
    <w:rsid w:val="00B90717"/>
    <w:rsid w:val="00B912B6"/>
    <w:rsid w:val="00B925E1"/>
    <w:rsid w:val="00B93212"/>
    <w:rsid w:val="00B94010"/>
    <w:rsid w:val="00B94366"/>
    <w:rsid w:val="00B9587F"/>
    <w:rsid w:val="00BA13FD"/>
    <w:rsid w:val="00BA3C55"/>
    <w:rsid w:val="00BA3D33"/>
    <w:rsid w:val="00BA7F26"/>
    <w:rsid w:val="00BB1ECC"/>
    <w:rsid w:val="00BB27B1"/>
    <w:rsid w:val="00BB4E9C"/>
    <w:rsid w:val="00BB7301"/>
    <w:rsid w:val="00BC3684"/>
    <w:rsid w:val="00BC464E"/>
    <w:rsid w:val="00BC493D"/>
    <w:rsid w:val="00BC7D6B"/>
    <w:rsid w:val="00BD23FB"/>
    <w:rsid w:val="00BD29E2"/>
    <w:rsid w:val="00BD34F1"/>
    <w:rsid w:val="00BD3567"/>
    <w:rsid w:val="00BD3C9F"/>
    <w:rsid w:val="00BD59F2"/>
    <w:rsid w:val="00BE2ADC"/>
    <w:rsid w:val="00BE30F8"/>
    <w:rsid w:val="00BE4D00"/>
    <w:rsid w:val="00BE5138"/>
    <w:rsid w:val="00BE7AF5"/>
    <w:rsid w:val="00BE7B28"/>
    <w:rsid w:val="00BF3DB9"/>
    <w:rsid w:val="00BF66CC"/>
    <w:rsid w:val="00BF7B00"/>
    <w:rsid w:val="00C01863"/>
    <w:rsid w:val="00C01A05"/>
    <w:rsid w:val="00C03F97"/>
    <w:rsid w:val="00C0489C"/>
    <w:rsid w:val="00C07900"/>
    <w:rsid w:val="00C12806"/>
    <w:rsid w:val="00C128C5"/>
    <w:rsid w:val="00C13586"/>
    <w:rsid w:val="00C14A44"/>
    <w:rsid w:val="00C20DF0"/>
    <w:rsid w:val="00C2263D"/>
    <w:rsid w:val="00C24FE0"/>
    <w:rsid w:val="00C25312"/>
    <w:rsid w:val="00C27255"/>
    <w:rsid w:val="00C30636"/>
    <w:rsid w:val="00C308A8"/>
    <w:rsid w:val="00C3204E"/>
    <w:rsid w:val="00C332DD"/>
    <w:rsid w:val="00C33F44"/>
    <w:rsid w:val="00C347EB"/>
    <w:rsid w:val="00C403CD"/>
    <w:rsid w:val="00C40B6D"/>
    <w:rsid w:val="00C40D06"/>
    <w:rsid w:val="00C40D46"/>
    <w:rsid w:val="00C4102D"/>
    <w:rsid w:val="00C4229A"/>
    <w:rsid w:val="00C5756A"/>
    <w:rsid w:val="00C63983"/>
    <w:rsid w:val="00C64FBA"/>
    <w:rsid w:val="00C65D7C"/>
    <w:rsid w:val="00C73BDA"/>
    <w:rsid w:val="00C754A2"/>
    <w:rsid w:val="00C75682"/>
    <w:rsid w:val="00C75E3E"/>
    <w:rsid w:val="00C768B5"/>
    <w:rsid w:val="00C77924"/>
    <w:rsid w:val="00C8215E"/>
    <w:rsid w:val="00C83116"/>
    <w:rsid w:val="00C833A1"/>
    <w:rsid w:val="00C909B4"/>
    <w:rsid w:val="00C93521"/>
    <w:rsid w:val="00C946F1"/>
    <w:rsid w:val="00C951E7"/>
    <w:rsid w:val="00C95F80"/>
    <w:rsid w:val="00C95FDC"/>
    <w:rsid w:val="00C96702"/>
    <w:rsid w:val="00CA11BD"/>
    <w:rsid w:val="00CA26A8"/>
    <w:rsid w:val="00CA4F0B"/>
    <w:rsid w:val="00CA5D56"/>
    <w:rsid w:val="00CA6F3E"/>
    <w:rsid w:val="00CA7BC2"/>
    <w:rsid w:val="00CB283B"/>
    <w:rsid w:val="00CB4035"/>
    <w:rsid w:val="00CB68AF"/>
    <w:rsid w:val="00CC1ABF"/>
    <w:rsid w:val="00CC28CA"/>
    <w:rsid w:val="00CC2A5D"/>
    <w:rsid w:val="00CC3FAE"/>
    <w:rsid w:val="00CC485D"/>
    <w:rsid w:val="00CC4A23"/>
    <w:rsid w:val="00CC74E8"/>
    <w:rsid w:val="00CC7671"/>
    <w:rsid w:val="00CD1C27"/>
    <w:rsid w:val="00CE1C31"/>
    <w:rsid w:val="00CE5EA8"/>
    <w:rsid w:val="00CF4D94"/>
    <w:rsid w:val="00CF6B5C"/>
    <w:rsid w:val="00D00109"/>
    <w:rsid w:val="00D0460D"/>
    <w:rsid w:val="00D05A31"/>
    <w:rsid w:val="00D064CE"/>
    <w:rsid w:val="00D10B9A"/>
    <w:rsid w:val="00D115EA"/>
    <w:rsid w:val="00D13F72"/>
    <w:rsid w:val="00D170A2"/>
    <w:rsid w:val="00D17D25"/>
    <w:rsid w:val="00D204AF"/>
    <w:rsid w:val="00D21734"/>
    <w:rsid w:val="00D22B23"/>
    <w:rsid w:val="00D236F3"/>
    <w:rsid w:val="00D26E94"/>
    <w:rsid w:val="00D31CBC"/>
    <w:rsid w:val="00D32322"/>
    <w:rsid w:val="00D3324E"/>
    <w:rsid w:val="00D35575"/>
    <w:rsid w:val="00D44DF9"/>
    <w:rsid w:val="00D45B55"/>
    <w:rsid w:val="00D46E2D"/>
    <w:rsid w:val="00D6094D"/>
    <w:rsid w:val="00D650E8"/>
    <w:rsid w:val="00D70809"/>
    <w:rsid w:val="00D70F92"/>
    <w:rsid w:val="00D70FFF"/>
    <w:rsid w:val="00D71182"/>
    <w:rsid w:val="00D76820"/>
    <w:rsid w:val="00D772E5"/>
    <w:rsid w:val="00D77CE1"/>
    <w:rsid w:val="00D80392"/>
    <w:rsid w:val="00D815A3"/>
    <w:rsid w:val="00D81AFF"/>
    <w:rsid w:val="00D939DA"/>
    <w:rsid w:val="00D9464C"/>
    <w:rsid w:val="00D94F2D"/>
    <w:rsid w:val="00D95635"/>
    <w:rsid w:val="00D958DE"/>
    <w:rsid w:val="00D95E4C"/>
    <w:rsid w:val="00D9657F"/>
    <w:rsid w:val="00DA10A2"/>
    <w:rsid w:val="00DA2360"/>
    <w:rsid w:val="00DA3FDB"/>
    <w:rsid w:val="00DA6D88"/>
    <w:rsid w:val="00DB2C19"/>
    <w:rsid w:val="00DB3F50"/>
    <w:rsid w:val="00DB408A"/>
    <w:rsid w:val="00DB5C52"/>
    <w:rsid w:val="00DB7249"/>
    <w:rsid w:val="00DC1B5D"/>
    <w:rsid w:val="00DC20D7"/>
    <w:rsid w:val="00DC25E8"/>
    <w:rsid w:val="00DC2DBE"/>
    <w:rsid w:val="00DC539B"/>
    <w:rsid w:val="00DC561C"/>
    <w:rsid w:val="00DD1B82"/>
    <w:rsid w:val="00DD7172"/>
    <w:rsid w:val="00DD7E41"/>
    <w:rsid w:val="00DE1F81"/>
    <w:rsid w:val="00DE2C98"/>
    <w:rsid w:val="00DE2CFF"/>
    <w:rsid w:val="00DE3BA5"/>
    <w:rsid w:val="00DE64DE"/>
    <w:rsid w:val="00DE6A60"/>
    <w:rsid w:val="00DF2DAB"/>
    <w:rsid w:val="00DF348C"/>
    <w:rsid w:val="00E03BF4"/>
    <w:rsid w:val="00E06324"/>
    <w:rsid w:val="00E06444"/>
    <w:rsid w:val="00E069EB"/>
    <w:rsid w:val="00E07B24"/>
    <w:rsid w:val="00E132C2"/>
    <w:rsid w:val="00E1660B"/>
    <w:rsid w:val="00E1758B"/>
    <w:rsid w:val="00E21046"/>
    <w:rsid w:val="00E22780"/>
    <w:rsid w:val="00E23F34"/>
    <w:rsid w:val="00E26F3C"/>
    <w:rsid w:val="00E27F5A"/>
    <w:rsid w:val="00E303C7"/>
    <w:rsid w:val="00E32266"/>
    <w:rsid w:val="00E32B35"/>
    <w:rsid w:val="00E338B3"/>
    <w:rsid w:val="00E3507D"/>
    <w:rsid w:val="00E36732"/>
    <w:rsid w:val="00E36D34"/>
    <w:rsid w:val="00E409B0"/>
    <w:rsid w:val="00E4139A"/>
    <w:rsid w:val="00E41923"/>
    <w:rsid w:val="00E41DA1"/>
    <w:rsid w:val="00E433DC"/>
    <w:rsid w:val="00E45099"/>
    <w:rsid w:val="00E45848"/>
    <w:rsid w:val="00E47DB9"/>
    <w:rsid w:val="00E51640"/>
    <w:rsid w:val="00E523A3"/>
    <w:rsid w:val="00E5274E"/>
    <w:rsid w:val="00E53622"/>
    <w:rsid w:val="00E56EAC"/>
    <w:rsid w:val="00E61F01"/>
    <w:rsid w:val="00E63723"/>
    <w:rsid w:val="00E666F0"/>
    <w:rsid w:val="00E67A0A"/>
    <w:rsid w:val="00E77283"/>
    <w:rsid w:val="00E77611"/>
    <w:rsid w:val="00E821E8"/>
    <w:rsid w:val="00E836EF"/>
    <w:rsid w:val="00E84448"/>
    <w:rsid w:val="00E85A7A"/>
    <w:rsid w:val="00E8649E"/>
    <w:rsid w:val="00E915A7"/>
    <w:rsid w:val="00E9198F"/>
    <w:rsid w:val="00E91B4B"/>
    <w:rsid w:val="00E92226"/>
    <w:rsid w:val="00E94DC3"/>
    <w:rsid w:val="00E952F5"/>
    <w:rsid w:val="00E976C7"/>
    <w:rsid w:val="00E97A44"/>
    <w:rsid w:val="00EA59FE"/>
    <w:rsid w:val="00EA613D"/>
    <w:rsid w:val="00EA6A59"/>
    <w:rsid w:val="00EB22F4"/>
    <w:rsid w:val="00EB2D6F"/>
    <w:rsid w:val="00EB608B"/>
    <w:rsid w:val="00EB7CFF"/>
    <w:rsid w:val="00EB7FF1"/>
    <w:rsid w:val="00EC1ADF"/>
    <w:rsid w:val="00EC224E"/>
    <w:rsid w:val="00EC510F"/>
    <w:rsid w:val="00EC5228"/>
    <w:rsid w:val="00EC6D09"/>
    <w:rsid w:val="00ED251D"/>
    <w:rsid w:val="00ED5AA9"/>
    <w:rsid w:val="00ED6033"/>
    <w:rsid w:val="00EF07F1"/>
    <w:rsid w:val="00EF12B7"/>
    <w:rsid w:val="00EF22C4"/>
    <w:rsid w:val="00EF32E9"/>
    <w:rsid w:val="00EF36AB"/>
    <w:rsid w:val="00EF62DB"/>
    <w:rsid w:val="00EF66D9"/>
    <w:rsid w:val="00F021CD"/>
    <w:rsid w:val="00F02CBA"/>
    <w:rsid w:val="00F02D3F"/>
    <w:rsid w:val="00F03E7D"/>
    <w:rsid w:val="00F046E1"/>
    <w:rsid w:val="00F0618F"/>
    <w:rsid w:val="00F118A5"/>
    <w:rsid w:val="00F227E8"/>
    <w:rsid w:val="00F234E8"/>
    <w:rsid w:val="00F30682"/>
    <w:rsid w:val="00F33DB3"/>
    <w:rsid w:val="00F33DCC"/>
    <w:rsid w:val="00F359AE"/>
    <w:rsid w:val="00F36A3F"/>
    <w:rsid w:val="00F437E9"/>
    <w:rsid w:val="00F468DF"/>
    <w:rsid w:val="00F5031B"/>
    <w:rsid w:val="00F5114B"/>
    <w:rsid w:val="00F533CF"/>
    <w:rsid w:val="00F54AC0"/>
    <w:rsid w:val="00F551D4"/>
    <w:rsid w:val="00F659A9"/>
    <w:rsid w:val="00F7020C"/>
    <w:rsid w:val="00F71A65"/>
    <w:rsid w:val="00F73A44"/>
    <w:rsid w:val="00F7527F"/>
    <w:rsid w:val="00F7597B"/>
    <w:rsid w:val="00F80795"/>
    <w:rsid w:val="00F84522"/>
    <w:rsid w:val="00F85D3E"/>
    <w:rsid w:val="00F86B2C"/>
    <w:rsid w:val="00F86F62"/>
    <w:rsid w:val="00F872D8"/>
    <w:rsid w:val="00F955AC"/>
    <w:rsid w:val="00FA0761"/>
    <w:rsid w:val="00FA282B"/>
    <w:rsid w:val="00FA3E1F"/>
    <w:rsid w:val="00FA45D2"/>
    <w:rsid w:val="00FA465A"/>
    <w:rsid w:val="00FA52D0"/>
    <w:rsid w:val="00FB303B"/>
    <w:rsid w:val="00FB3AC0"/>
    <w:rsid w:val="00FB4922"/>
    <w:rsid w:val="00FB71C9"/>
    <w:rsid w:val="00FC1131"/>
    <w:rsid w:val="00FC4D8C"/>
    <w:rsid w:val="00FC6530"/>
    <w:rsid w:val="00FD0EAF"/>
    <w:rsid w:val="00FD106C"/>
    <w:rsid w:val="00FD5D96"/>
    <w:rsid w:val="00FD5F01"/>
    <w:rsid w:val="00FD6C52"/>
    <w:rsid w:val="00FD739B"/>
    <w:rsid w:val="00FE6D85"/>
    <w:rsid w:val="00FE6F37"/>
    <w:rsid w:val="00FF4547"/>
    <w:rsid w:val="00FF45A6"/>
    <w:rsid w:val="00FF479B"/>
    <w:rsid w:val="00FF5C46"/>
    <w:rsid w:val="00FF63F9"/>
    <w:rsid w:val="00FF670B"/>
    <w:rsid w:val="00FF6AAA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4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4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4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4BD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4B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B4B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B4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B4B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B4BD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97ED67E755D7F6E78CB9DBEBA0B510DCB15F56B51A9FF849DF106BB7X4N6I" TargetMode="External"/><Relationship Id="rId13" Type="http://schemas.openxmlformats.org/officeDocument/2006/relationships/hyperlink" Target="consultantplus://offline/ref=9197ED67E755D7F6E78CB9DBEBA0B510DFBC5F53B71A9FF849DF106BB746D3A7E68CF3B8519766ADXBNE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97ED67E755D7F6E78CB9DBEBA0B510DFBC5A5EB6109FF849DF106BB7X4N6I" TargetMode="External"/><Relationship Id="rId12" Type="http://schemas.openxmlformats.org/officeDocument/2006/relationships/hyperlink" Target="consultantplus://offline/ref=9197ED67E755D7F6E78CB9DBEBA0B510DFBD5F53B41D9FF849DF106BB7X4N6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97ED67E755D7F6E78CB9DBEBA0B510DFB55E53B31A9FF849DF106BB746D3A7E68CF3B8519766AAXBN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97ED67E755D7F6E78CB9DBEBA0B510DFBC5552B61A9FF849DF106BB746D3A7E68CF3B8519766A9XBN2I" TargetMode="External"/><Relationship Id="rId11" Type="http://schemas.openxmlformats.org/officeDocument/2006/relationships/hyperlink" Target="consultantplus://offline/ref=9197ED67E755D7F6E78CB9DBEBA0B510DFBD5F53B41E9FF849DF106BB7X4N6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197ED67E755D7F6E78CB9DBEBA0B510DFBC5552B61A9FF849DF106BB7X4N6I" TargetMode="External"/><Relationship Id="rId10" Type="http://schemas.openxmlformats.org/officeDocument/2006/relationships/hyperlink" Target="consultantplus://offline/ref=9197ED67E755D7F6E78CB9DBEBA0B510DCBC5854B9189FF849DF106BB7X4N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97ED67E755D7F6E78CB9DBEBA0B510DCB35956B81B9FF849DF106BB7X4N6I" TargetMode="External"/><Relationship Id="rId14" Type="http://schemas.openxmlformats.org/officeDocument/2006/relationships/hyperlink" Target="consultantplus://offline/ref=9197ED67E755D7F6E78CB9DBEBA0B510DFBC5F53B71A9FF849DF106BB746D3A7E68CF3B8519766AEXBN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5175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</dc:creator>
  <cp:lastModifiedBy>DOBR</cp:lastModifiedBy>
  <cp:revision>1</cp:revision>
  <dcterms:created xsi:type="dcterms:W3CDTF">2018-06-01T08:13:00Z</dcterms:created>
  <dcterms:modified xsi:type="dcterms:W3CDTF">2018-06-01T08:15:00Z</dcterms:modified>
</cp:coreProperties>
</file>